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A4BED" w14:textId="5C360FD0" w:rsidR="00EF1401" w:rsidRDefault="00667913">
      <w:pPr>
        <w:pStyle w:val="Nadpis2"/>
        <w:spacing w:before="65"/>
        <w:ind w:left="163"/>
      </w:pPr>
      <w:proofErr w:type="spellStart"/>
      <w:r>
        <w:rPr>
          <w:color w:val="4F4F4F"/>
        </w:rPr>
        <w:t>oš.</w:t>
      </w:r>
      <w:r w:rsidR="00075D30">
        <w:rPr>
          <w:color w:val="4F4F4F"/>
        </w:rPr>
        <w:t>pro</w:t>
      </w:r>
      <w:r w:rsidR="006D2E58">
        <w:rPr>
          <w:color w:val="4F4F4F"/>
        </w:rPr>
        <w:t>blém</w:t>
      </w:r>
      <w:proofErr w:type="spellEnd"/>
      <w:r>
        <w:rPr>
          <w:color w:val="4F4F4F"/>
        </w:rPr>
        <w:t xml:space="preserve"> č. BOLEST ( </w:t>
      </w:r>
      <w:proofErr w:type="gramStart"/>
      <w:r>
        <w:rPr>
          <w:color w:val="4F4F4F"/>
        </w:rPr>
        <w:t>)</w:t>
      </w:r>
      <w:proofErr w:type="spellStart"/>
      <w:r>
        <w:rPr>
          <w:color w:val="4F4F4F"/>
        </w:rPr>
        <w:t>akutní</w:t>
      </w:r>
      <w:proofErr w:type="spellEnd"/>
      <w:proofErr w:type="gramEnd"/>
      <w:r>
        <w:rPr>
          <w:color w:val="4F4F4F"/>
        </w:rPr>
        <w:t xml:space="preserve"> </w:t>
      </w:r>
      <w:r>
        <w:rPr>
          <w:b w:val="0"/>
          <w:color w:val="4F4F4F"/>
        </w:rPr>
        <w:t xml:space="preserve">( ) </w:t>
      </w:r>
      <w:proofErr w:type="spellStart"/>
      <w:r>
        <w:rPr>
          <w:color w:val="4F4F4F"/>
        </w:rPr>
        <w:t>chronická</w:t>
      </w:r>
      <w:proofErr w:type="spellEnd"/>
    </w:p>
    <w:p w14:paraId="366F7959" w14:textId="77777777" w:rsidR="00EF1401" w:rsidRDefault="00EF1401">
      <w:pPr>
        <w:pStyle w:val="Zkladntext"/>
        <w:spacing w:before="6"/>
        <w:rPr>
          <w:b/>
          <w:sz w:val="24"/>
        </w:rPr>
      </w:pPr>
    </w:p>
    <w:p w14:paraId="24BD7B40" w14:textId="77777777" w:rsidR="00EF1401" w:rsidRDefault="00EF1401">
      <w:pPr>
        <w:pStyle w:val="Zkladntext"/>
        <w:spacing w:before="2"/>
        <w:rPr>
          <w:sz w:val="21"/>
        </w:rPr>
      </w:pPr>
    </w:p>
    <w:p w14:paraId="142DFC20" w14:textId="77777777" w:rsidR="00EF1401" w:rsidRDefault="00667913">
      <w:pPr>
        <w:pStyle w:val="Nadpis3"/>
        <w:ind w:left="161"/>
      </w:pPr>
      <w:r>
        <w:rPr>
          <w:color w:val="4F4F4F"/>
        </w:rPr>
        <w:t xml:space="preserve">z </w:t>
      </w:r>
      <w:proofErr w:type="spellStart"/>
      <w:r>
        <w:rPr>
          <w:color w:val="4F4F4F"/>
        </w:rPr>
        <w:t>důvodu</w:t>
      </w:r>
      <w:proofErr w:type="spellEnd"/>
      <w:r>
        <w:rPr>
          <w:color w:val="4F4F4F"/>
        </w:rPr>
        <w:t>:</w:t>
      </w:r>
    </w:p>
    <w:p w14:paraId="432E221B" w14:textId="77777777" w:rsidR="00EF1401" w:rsidRDefault="00EF1401">
      <w:pPr>
        <w:pStyle w:val="Zkladntext"/>
        <w:spacing w:before="5"/>
        <w:rPr>
          <w:b/>
          <w:sz w:val="21"/>
        </w:rPr>
      </w:pPr>
    </w:p>
    <w:p w14:paraId="5BDF2E6A" w14:textId="77777777" w:rsidR="00EF1401" w:rsidRDefault="00667913">
      <w:pPr>
        <w:ind w:left="158"/>
        <w:rPr>
          <w:sz w:val="19"/>
        </w:rPr>
      </w:pPr>
      <w:r>
        <w:rPr>
          <w:color w:val="4F4F4F"/>
          <w:w w:val="105"/>
          <w:sz w:val="19"/>
        </w:rPr>
        <w:t xml:space="preserve">( ) </w:t>
      </w:r>
      <w:proofErr w:type="spellStart"/>
      <w:r>
        <w:rPr>
          <w:color w:val="4F4F4F"/>
          <w:w w:val="105"/>
          <w:sz w:val="19"/>
        </w:rPr>
        <w:t>operační</w:t>
      </w:r>
      <w:proofErr w:type="spellEnd"/>
      <w:r>
        <w:rPr>
          <w:color w:val="4F4F4F"/>
          <w:w w:val="105"/>
          <w:sz w:val="19"/>
        </w:rPr>
        <w:t xml:space="preserve"> </w:t>
      </w:r>
      <w:proofErr w:type="spellStart"/>
      <w:r>
        <w:rPr>
          <w:color w:val="4F4F4F"/>
          <w:w w:val="105"/>
          <w:sz w:val="19"/>
        </w:rPr>
        <w:t>rány</w:t>
      </w:r>
      <w:proofErr w:type="spellEnd"/>
    </w:p>
    <w:p w14:paraId="1C0472B9" w14:textId="77777777" w:rsidR="00EF1401" w:rsidRDefault="00EF1401">
      <w:pPr>
        <w:pStyle w:val="Zkladntext"/>
        <w:spacing w:before="11"/>
        <w:rPr>
          <w:sz w:val="21"/>
        </w:rPr>
      </w:pPr>
    </w:p>
    <w:p w14:paraId="71B1F15B" w14:textId="77777777" w:rsidR="00EF1401" w:rsidRDefault="00667913">
      <w:pPr>
        <w:spacing w:line="518" w:lineRule="auto"/>
        <w:ind w:left="162" w:right="6243"/>
        <w:rPr>
          <w:sz w:val="19"/>
        </w:rPr>
      </w:pPr>
      <w:r>
        <w:rPr>
          <w:color w:val="4F4F4F"/>
          <w:w w:val="105"/>
          <w:sz w:val="19"/>
        </w:rPr>
        <w:t xml:space="preserve">( ) </w:t>
      </w:r>
      <w:proofErr w:type="spellStart"/>
      <w:r>
        <w:rPr>
          <w:color w:val="4F4F4F"/>
          <w:w w:val="105"/>
          <w:sz w:val="19"/>
        </w:rPr>
        <w:t>fyzického</w:t>
      </w:r>
      <w:proofErr w:type="spellEnd"/>
      <w:r>
        <w:rPr>
          <w:color w:val="4F4F4F"/>
          <w:w w:val="105"/>
          <w:sz w:val="19"/>
        </w:rPr>
        <w:t xml:space="preserve"> </w:t>
      </w:r>
      <w:proofErr w:type="spellStart"/>
      <w:proofErr w:type="gramStart"/>
      <w:r>
        <w:rPr>
          <w:color w:val="4F4F4F"/>
          <w:w w:val="105"/>
          <w:sz w:val="19"/>
        </w:rPr>
        <w:t>traumatu</w:t>
      </w:r>
      <w:proofErr w:type="spellEnd"/>
      <w:r>
        <w:rPr>
          <w:color w:val="4F4F4F"/>
          <w:w w:val="105"/>
          <w:sz w:val="19"/>
        </w:rPr>
        <w:t>(</w:t>
      </w:r>
      <w:proofErr w:type="spellStart"/>
      <w:proofErr w:type="gramEnd"/>
      <w:r>
        <w:rPr>
          <w:color w:val="4F4F4F"/>
          <w:w w:val="105"/>
          <w:sz w:val="19"/>
        </w:rPr>
        <w:t>odřeniny</w:t>
      </w:r>
      <w:proofErr w:type="spellEnd"/>
      <w:r>
        <w:rPr>
          <w:color w:val="4F4F4F"/>
          <w:w w:val="105"/>
          <w:sz w:val="19"/>
        </w:rPr>
        <w:t xml:space="preserve"> ( ) </w:t>
      </w:r>
      <w:proofErr w:type="spellStart"/>
      <w:r>
        <w:rPr>
          <w:color w:val="4F4F4F"/>
          <w:w w:val="105"/>
          <w:sz w:val="19"/>
        </w:rPr>
        <w:t>psychického</w:t>
      </w:r>
      <w:proofErr w:type="spellEnd"/>
      <w:r>
        <w:rPr>
          <w:color w:val="4F4F4F"/>
          <w:w w:val="105"/>
          <w:sz w:val="19"/>
        </w:rPr>
        <w:t xml:space="preserve"> </w:t>
      </w:r>
      <w:proofErr w:type="spellStart"/>
      <w:r>
        <w:rPr>
          <w:color w:val="4F4F4F"/>
          <w:w w:val="105"/>
          <w:sz w:val="19"/>
        </w:rPr>
        <w:t>traumatu</w:t>
      </w:r>
      <w:proofErr w:type="spellEnd"/>
    </w:p>
    <w:p w14:paraId="52851B35" w14:textId="77777777" w:rsidR="00EF1401" w:rsidRDefault="00667913">
      <w:pPr>
        <w:spacing w:line="212" w:lineRule="exact"/>
        <w:ind w:left="158"/>
        <w:rPr>
          <w:sz w:val="19"/>
        </w:rPr>
      </w:pPr>
      <w:r>
        <w:rPr>
          <w:color w:val="4F4F4F"/>
          <w:w w:val="110"/>
          <w:sz w:val="19"/>
        </w:rPr>
        <w:t xml:space="preserve">() </w:t>
      </w:r>
      <w:proofErr w:type="spellStart"/>
      <w:r>
        <w:rPr>
          <w:color w:val="4F4F4F"/>
          <w:w w:val="110"/>
          <w:sz w:val="19"/>
        </w:rPr>
        <w:t>choroby</w:t>
      </w:r>
      <w:proofErr w:type="spellEnd"/>
    </w:p>
    <w:p w14:paraId="57719080" w14:textId="77777777" w:rsidR="00EF1401" w:rsidRDefault="00EF1401">
      <w:pPr>
        <w:pStyle w:val="Zkladntext"/>
        <w:spacing w:before="4"/>
        <w:rPr>
          <w:sz w:val="22"/>
        </w:rPr>
      </w:pPr>
    </w:p>
    <w:p w14:paraId="3AC16CF2" w14:textId="77777777" w:rsidR="00EF1401" w:rsidRDefault="00667913">
      <w:pPr>
        <w:spacing w:line="511" w:lineRule="auto"/>
        <w:ind w:left="158" w:right="6691"/>
        <w:rPr>
          <w:sz w:val="19"/>
        </w:rPr>
      </w:pPr>
      <w:r>
        <w:rPr>
          <w:color w:val="4F4F4F"/>
          <w:w w:val="105"/>
          <w:sz w:val="19"/>
        </w:rPr>
        <w:t>( ) dg</w:t>
      </w:r>
      <w:proofErr w:type="gramStart"/>
      <w:r>
        <w:rPr>
          <w:color w:val="4F4F4F"/>
          <w:w w:val="105"/>
          <w:sz w:val="19"/>
        </w:rPr>
        <w:t>./</w:t>
      </w:r>
      <w:proofErr w:type="spellStart"/>
      <w:proofErr w:type="gramEnd"/>
      <w:r>
        <w:rPr>
          <w:color w:val="4F4F4F"/>
          <w:w w:val="105"/>
          <w:sz w:val="19"/>
        </w:rPr>
        <w:t>léčebného</w:t>
      </w:r>
      <w:proofErr w:type="spellEnd"/>
      <w:r>
        <w:rPr>
          <w:color w:val="4F4F4F"/>
          <w:w w:val="105"/>
          <w:sz w:val="19"/>
        </w:rPr>
        <w:t xml:space="preserve"> </w:t>
      </w:r>
      <w:proofErr w:type="spellStart"/>
      <w:r>
        <w:rPr>
          <w:color w:val="4F4F4F"/>
          <w:w w:val="105"/>
          <w:sz w:val="19"/>
        </w:rPr>
        <w:t>zázkroku</w:t>
      </w:r>
      <w:proofErr w:type="spellEnd"/>
      <w:r>
        <w:rPr>
          <w:color w:val="4F4F4F"/>
          <w:w w:val="105"/>
          <w:sz w:val="19"/>
        </w:rPr>
        <w:t xml:space="preserve"> ( ) </w:t>
      </w:r>
      <w:proofErr w:type="spellStart"/>
      <w:r>
        <w:rPr>
          <w:color w:val="4F4F4F"/>
          <w:w w:val="105"/>
          <w:sz w:val="19"/>
        </w:rPr>
        <w:t>neurogenních</w:t>
      </w:r>
      <w:proofErr w:type="spellEnd"/>
      <w:r>
        <w:rPr>
          <w:color w:val="4F4F4F"/>
          <w:w w:val="105"/>
          <w:sz w:val="19"/>
        </w:rPr>
        <w:t xml:space="preserve"> </w:t>
      </w:r>
      <w:proofErr w:type="spellStart"/>
      <w:r>
        <w:rPr>
          <w:color w:val="4F4F4F"/>
          <w:w w:val="105"/>
          <w:sz w:val="19"/>
        </w:rPr>
        <w:t>potíží</w:t>
      </w:r>
      <w:proofErr w:type="spellEnd"/>
    </w:p>
    <w:p w14:paraId="297D4FB7" w14:textId="77777777" w:rsidR="00EF1401" w:rsidRDefault="00EF1401">
      <w:pPr>
        <w:pStyle w:val="Zkladntext"/>
      </w:pPr>
    </w:p>
    <w:p w14:paraId="4767E41D" w14:textId="77777777" w:rsidR="00EF1401" w:rsidRDefault="00EF1401">
      <w:pPr>
        <w:pStyle w:val="Zkladntext"/>
        <w:spacing w:before="9"/>
      </w:pPr>
    </w:p>
    <w:p w14:paraId="6EF2DB2D" w14:textId="77777777" w:rsidR="00EF1401" w:rsidRDefault="00EF1401">
      <w:pPr>
        <w:pStyle w:val="Zkladntext"/>
      </w:pPr>
    </w:p>
    <w:p w14:paraId="75CF3605" w14:textId="77777777" w:rsidR="00EF1401" w:rsidRDefault="00EF1401">
      <w:pPr>
        <w:pStyle w:val="Zkladntext"/>
        <w:spacing w:before="2"/>
        <w:rPr>
          <w:sz w:val="22"/>
        </w:rPr>
      </w:pPr>
    </w:p>
    <w:p w14:paraId="29585494" w14:textId="77777777" w:rsidR="00EF1401" w:rsidRDefault="00667913">
      <w:pPr>
        <w:pStyle w:val="Nadpis3"/>
        <w:ind w:left="155"/>
      </w:pPr>
      <w:proofErr w:type="spellStart"/>
      <w:r>
        <w:rPr>
          <w:color w:val="4F4F4F"/>
        </w:rPr>
        <w:t>ošetřovatelský</w:t>
      </w:r>
      <w:proofErr w:type="spellEnd"/>
      <w:r>
        <w:rPr>
          <w:color w:val="4F4F4F"/>
        </w:rPr>
        <w:t xml:space="preserve"> </w:t>
      </w:r>
      <w:proofErr w:type="spellStart"/>
      <w:r>
        <w:rPr>
          <w:color w:val="4F4F4F"/>
        </w:rPr>
        <w:t>plán</w:t>
      </w:r>
      <w:proofErr w:type="spellEnd"/>
      <w:r>
        <w:rPr>
          <w:color w:val="4F4F4F"/>
        </w:rPr>
        <w:t>:</w:t>
      </w:r>
    </w:p>
    <w:p w14:paraId="3CB187DC" w14:textId="77777777" w:rsidR="00EF1401" w:rsidRDefault="00EF1401">
      <w:pPr>
        <w:pStyle w:val="Zkladntext"/>
        <w:spacing w:before="9"/>
        <w:rPr>
          <w:b/>
          <w:sz w:val="21"/>
        </w:rPr>
      </w:pPr>
    </w:p>
    <w:p w14:paraId="01B5D173" w14:textId="77777777" w:rsidR="00EF1401" w:rsidRDefault="00667913">
      <w:pPr>
        <w:spacing w:before="1" w:line="516" w:lineRule="auto"/>
        <w:ind w:left="162" w:right="3575" w:hanging="5"/>
        <w:rPr>
          <w:sz w:val="19"/>
        </w:rPr>
      </w:pPr>
      <w:r>
        <w:rPr>
          <w:color w:val="4F4F4F"/>
          <w:w w:val="105"/>
          <w:sz w:val="19"/>
        </w:rPr>
        <w:t xml:space="preserve">( ) </w:t>
      </w:r>
      <w:proofErr w:type="spellStart"/>
      <w:r>
        <w:rPr>
          <w:color w:val="4F4F4F"/>
          <w:w w:val="105"/>
          <w:sz w:val="19"/>
        </w:rPr>
        <w:t>proveďte</w:t>
      </w:r>
      <w:proofErr w:type="spellEnd"/>
      <w:r>
        <w:rPr>
          <w:color w:val="4F4F4F"/>
          <w:w w:val="105"/>
          <w:sz w:val="19"/>
        </w:rPr>
        <w:t xml:space="preserve"> a </w:t>
      </w:r>
      <w:proofErr w:type="spellStart"/>
      <w:r>
        <w:rPr>
          <w:color w:val="4F4F4F"/>
          <w:w w:val="105"/>
          <w:sz w:val="19"/>
        </w:rPr>
        <w:t>zaznamenávejte</w:t>
      </w:r>
      <w:proofErr w:type="spellEnd"/>
      <w:r>
        <w:rPr>
          <w:color w:val="4F4F4F"/>
          <w:w w:val="105"/>
          <w:sz w:val="19"/>
        </w:rPr>
        <w:t xml:space="preserve"> </w:t>
      </w:r>
      <w:proofErr w:type="spellStart"/>
      <w:r>
        <w:rPr>
          <w:color w:val="4F4F4F"/>
          <w:w w:val="105"/>
          <w:sz w:val="19"/>
        </w:rPr>
        <w:t>rozbor</w:t>
      </w:r>
      <w:proofErr w:type="spellEnd"/>
      <w:r>
        <w:rPr>
          <w:color w:val="4F4F4F"/>
          <w:w w:val="105"/>
          <w:sz w:val="19"/>
        </w:rPr>
        <w:t xml:space="preserve"> </w:t>
      </w:r>
      <w:proofErr w:type="spellStart"/>
      <w:proofErr w:type="gramStart"/>
      <w:r>
        <w:rPr>
          <w:color w:val="4F4F4F"/>
          <w:w w:val="105"/>
          <w:sz w:val="19"/>
        </w:rPr>
        <w:t>bolesti</w:t>
      </w:r>
      <w:proofErr w:type="spellEnd"/>
      <w:r>
        <w:rPr>
          <w:color w:val="4F4F4F"/>
          <w:w w:val="105"/>
          <w:sz w:val="19"/>
        </w:rPr>
        <w:t>(</w:t>
      </w:r>
      <w:proofErr w:type="spellStart"/>
      <w:proofErr w:type="gramEnd"/>
      <w:r>
        <w:rPr>
          <w:color w:val="4F4F4F"/>
          <w:w w:val="105"/>
          <w:sz w:val="19"/>
        </w:rPr>
        <w:t>typ,stupně</w:t>
      </w:r>
      <w:proofErr w:type="spellEnd"/>
      <w:r>
        <w:rPr>
          <w:color w:val="4F4F4F"/>
          <w:w w:val="105"/>
          <w:sz w:val="19"/>
        </w:rPr>
        <w:t xml:space="preserve"> VAS) ( ) </w:t>
      </w:r>
      <w:proofErr w:type="spellStart"/>
      <w:r>
        <w:rPr>
          <w:color w:val="4F4F4F"/>
          <w:w w:val="105"/>
          <w:sz w:val="19"/>
        </w:rPr>
        <w:t>sledujte</w:t>
      </w:r>
      <w:proofErr w:type="spellEnd"/>
      <w:r>
        <w:rPr>
          <w:color w:val="4F4F4F"/>
          <w:w w:val="105"/>
          <w:sz w:val="19"/>
        </w:rPr>
        <w:t xml:space="preserve"> a </w:t>
      </w:r>
      <w:proofErr w:type="spellStart"/>
      <w:r>
        <w:rPr>
          <w:color w:val="4F4F4F"/>
          <w:w w:val="105"/>
          <w:sz w:val="19"/>
        </w:rPr>
        <w:t>zaznamenávejte</w:t>
      </w:r>
      <w:proofErr w:type="spellEnd"/>
      <w:r>
        <w:rPr>
          <w:color w:val="4F4F4F"/>
          <w:w w:val="105"/>
          <w:sz w:val="19"/>
        </w:rPr>
        <w:t xml:space="preserve"> </w:t>
      </w:r>
      <w:proofErr w:type="spellStart"/>
      <w:r>
        <w:rPr>
          <w:color w:val="4F4F4F"/>
          <w:w w:val="105"/>
          <w:sz w:val="19"/>
        </w:rPr>
        <w:t>účinnost</w:t>
      </w:r>
      <w:proofErr w:type="spellEnd"/>
      <w:r>
        <w:rPr>
          <w:color w:val="4F4F4F"/>
          <w:w w:val="105"/>
          <w:sz w:val="19"/>
        </w:rPr>
        <w:t xml:space="preserve"> </w:t>
      </w:r>
      <w:proofErr w:type="spellStart"/>
      <w:r>
        <w:rPr>
          <w:color w:val="4F4F4F"/>
          <w:w w:val="105"/>
          <w:sz w:val="19"/>
        </w:rPr>
        <w:t>podávaných</w:t>
      </w:r>
      <w:proofErr w:type="spellEnd"/>
      <w:r>
        <w:rPr>
          <w:color w:val="4F4F4F"/>
          <w:w w:val="105"/>
          <w:sz w:val="19"/>
        </w:rPr>
        <w:t xml:space="preserve"> </w:t>
      </w:r>
      <w:proofErr w:type="spellStart"/>
      <w:r>
        <w:rPr>
          <w:color w:val="4F4F4F"/>
          <w:w w:val="105"/>
          <w:sz w:val="19"/>
        </w:rPr>
        <w:t>analgetik</w:t>
      </w:r>
      <w:proofErr w:type="spellEnd"/>
      <w:r>
        <w:rPr>
          <w:color w:val="4F4F4F"/>
          <w:w w:val="105"/>
          <w:sz w:val="19"/>
        </w:rPr>
        <w:t xml:space="preserve"> ( ) </w:t>
      </w:r>
      <w:proofErr w:type="spellStart"/>
      <w:r>
        <w:rPr>
          <w:color w:val="4F4F4F"/>
          <w:w w:val="105"/>
          <w:sz w:val="19"/>
        </w:rPr>
        <w:t>aplikujte</w:t>
      </w:r>
      <w:proofErr w:type="spellEnd"/>
      <w:r>
        <w:rPr>
          <w:color w:val="4F4F4F"/>
          <w:w w:val="105"/>
          <w:sz w:val="19"/>
        </w:rPr>
        <w:t xml:space="preserve"> </w:t>
      </w:r>
      <w:proofErr w:type="spellStart"/>
      <w:r>
        <w:rPr>
          <w:color w:val="4F4F4F"/>
          <w:w w:val="105"/>
          <w:sz w:val="19"/>
        </w:rPr>
        <w:t>místně</w:t>
      </w:r>
      <w:proofErr w:type="spellEnd"/>
      <w:r>
        <w:rPr>
          <w:color w:val="4F4F4F"/>
          <w:spacing w:val="6"/>
          <w:w w:val="105"/>
          <w:sz w:val="19"/>
        </w:rPr>
        <w:t xml:space="preserve"> </w:t>
      </w:r>
      <w:proofErr w:type="spellStart"/>
      <w:r>
        <w:rPr>
          <w:color w:val="4F4F4F"/>
          <w:w w:val="105"/>
          <w:sz w:val="19"/>
        </w:rPr>
        <w:t>chlad</w:t>
      </w:r>
      <w:proofErr w:type="spellEnd"/>
    </w:p>
    <w:p w14:paraId="3730EA0A" w14:textId="77777777" w:rsidR="00EF1401" w:rsidRDefault="00667913">
      <w:pPr>
        <w:spacing w:line="218" w:lineRule="exact"/>
        <w:ind w:left="162"/>
        <w:rPr>
          <w:sz w:val="19"/>
        </w:rPr>
      </w:pPr>
      <w:r>
        <w:rPr>
          <w:color w:val="4F4F4F"/>
          <w:w w:val="105"/>
          <w:sz w:val="19"/>
        </w:rPr>
        <w:t xml:space="preserve">( ) </w:t>
      </w:r>
      <w:proofErr w:type="spellStart"/>
      <w:r>
        <w:rPr>
          <w:color w:val="4F4F4F"/>
          <w:w w:val="105"/>
          <w:sz w:val="19"/>
        </w:rPr>
        <w:t>aplikujte</w:t>
      </w:r>
      <w:proofErr w:type="spellEnd"/>
      <w:r>
        <w:rPr>
          <w:color w:val="4F4F4F"/>
          <w:w w:val="105"/>
          <w:sz w:val="19"/>
        </w:rPr>
        <w:t xml:space="preserve"> </w:t>
      </w:r>
      <w:proofErr w:type="spellStart"/>
      <w:r>
        <w:rPr>
          <w:color w:val="4F4F4F"/>
          <w:w w:val="105"/>
          <w:sz w:val="19"/>
        </w:rPr>
        <w:t>místně</w:t>
      </w:r>
      <w:proofErr w:type="spellEnd"/>
      <w:r>
        <w:rPr>
          <w:color w:val="4F4F4F"/>
          <w:spacing w:val="37"/>
          <w:w w:val="105"/>
          <w:sz w:val="19"/>
        </w:rPr>
        <w:t xml:space="preserve"> </w:t>
      </w:r>
      <w:proofErr w:type="spellStart"/>
      <w:r>
        <w:rPr>
          <w:color w:val="4F4F4F"/>
          <w:w w:val="105"/>
          <w:sz w:val="19"/>
        </w:rPr>
        <w:t>teplo</w:t>
      </w:r>
      <w:proofErr w:type="spellEnd"/>
    </w:p>
    <w:p w14:paraId="6A8F637D" w14:textId="77777777" w:rsidR="00EF1401" w:rsidRDefault="00EF1401">
      <w:pPr>
        <w:pStyle w:val="Zkladntext"/>
        <w:spacing w:before="6"/>
        <w:rPr>
          <w:sz w:val="21"/>
        </w:rPr>
      </w:pPr>
    </w:p>
    <w:p w14:paraId="19E8ABCC" w14:textId="77777777" w:rsidR="00EF1401" w:rsidRDefault="00667913">
      <w:pPr>
        <w:spacing w:line="518" w:lineRule="auto"/>
        <w:ind w:left="158" w:right="6349" w:firstLine="4"/>
        <w:rPr>
          <w:sz w:val="19"/>
        </w:rPr>
      </w:pPr>
      <w:r>
        <w:rPr>
          <w:color w:val="4F4F4F"/>
          <w:w w:val="105"/>
          <w:sz w:val="19"/>
        </w:rPr>
        <w:t xml:space="preserve">( ) </w:t>
      </w:r>
      <w:proofErr w:type="spellStart"/>
      <w:r>
        <w:rPr>
          <w:color w:val="4F4F4F"/>
          <w:w w:val="105"/>
          <w:sz w:val="19"/>
        </w:rPr>
        <w:t>upravte</w:t>
      </w:r>
      <w:proofErr w:type="spellEnd"/>
      <w:r>
        <w:rPr>
          <w:color w:val="4F4F4F"/>
          <w:w w:val="105"/>
          <w:sz w:val="19"/>
        </w:rPr>
        <w:t xml:space="preserve"> </w:t>
      </w:r>
      <w:proofErr w:type="spellStart"/>
      <w:r>
        <w:rPr>
          <w:color w:val="4F4F4F"/>
          <w:w w:val="105"/>
          <w:sz w:val="19"/>
        </w:rPr>
        <w:t>polohu</w:t>
      </w:r>
      <w:proofErr w:type="spellEnd"/>
      <w:r>
        <w:rPr>
          <w:color w:val="4F4F4F"/>
          <w:w w:val="105"/>
          <w:sz w:val="19"/>
        </w:rPr>
        <w:t xml:space="preserve"> </w:t>
      </w:r>
      <w:proofErr w:type="spellStart"/>
      <w:r>
        <w:rPr>
          <w:color w:val="4F4F4F"/>
          <w:w w:val="105"/>
          <w:sz w:val="19"/>
        </w:rPr>
        <w:t>nemocného</w:t>
      </w:r>
      <w:proofErr w:type="spellEnd"/>
      <w:r>
        <w:rPr>
          <w:color w:val="4F4F4F"/>
          <w:w w:val="105"/>
          <w:sz w:val="19"/>
        </w:rPr>
        <w:t xml:space="preserve"> ( ) </w:t>
      </w:r>
      <w:proofErr w:type="spellStart"/>
      <w:r>
        <w:rPr>
          <w:color w:val="4F4F4F"/>
          <w:w w:val="105"/>
          <w:sz w:val="19"/>
        </w:rPr>
        <w:t>aktivizujte</w:t>
      </w:r>
      <w:proofErr w:type="spellEnd"/>
      <w:r>
        <w:rPr>
          <w:color w:val="4F4F4F"/>
          <w:w w:val="105"/>
          <w:sz w:val="19"/>
        </w:rPr>
        <w:t xml:space="preserve"> </w:t>
      </w:r>
      <w:proofErr w:type="spellStart"/>
      <w:r>
        <w:rPr>
          <w:color w:val="4F4F4F"/>
          <w:w w:val="105"/>
          <w:sz w:val="19"/>
        </w:rPr>
        <w:t>nemocného</w:t>
      </w:r>
      <w:proofErr w:type="spellEnd"/>
    </w:p>
    <w:p w14:paraId="0E136E7B" w14:textId="77777777" w:rsidR="00EF1401" w:rsidRDefault="00EF1401">
      <w:pPr>
        <w:pStyle w:val="Zkladntext"/>
      </w:pPr>
    </w:p>
    <w:p w14:paraId="1A820F18" w14:textId="77777777" w:rsidR="00EF1401" w:rsidRDefault="00EF1401">
      <w:pPr>
        <w:pStyle w:val="Zkladntext"/>
        <w:spacing w:before="9"/>
      </w:pPr>
    </w:p>
    <w:p w14:paraId="0A89DE38" w14:textId="03D377F3" w:rsidR="00EF1401" w:rsidRDefault="00667913">
      <w:pPr>
        <w:tabs>
          <w:tab w:val="left" w:pos="2782"/>
        </w:tabs>
        <w:ind w:left="163"/>
        <w:rPr>
          <w:sz w:val="19"/>
        </w:rPr>
      </w:pPr>
      <w:proofErr w:type="spellStart"/>
      <w:r>
        <w:rPr>
          <w:color w:val="4F4F4F"/>
          <w:w w:val="105"/>
          <w:sz w:val="19"/>
        </w:rPr>
        <w:t>stanovila</w:t>
      </w:r>
      <w:proofErr w:type="spellEnd"/>
      <w:r>
        <w:rPr>
          <w:color w:val="4F4F4F"/>
          <w:w w:val="105"/>
          <w:sz w:val="19"/>
        </w:rPr>
        <w:t>:</w:t>
      </w:r>
      <w:r>
        <w:rPr>
          <w:color w:val="4F4F4F"/>
          <w:w w:val="105"/>
          <w:sz w:val="19"/>
        </w:rPr>
        <w:tab/>
      </w:r>
      <w:proofErr w:type="spellStart"/>
      <w:r>
        <w:rPr>
          <w:color w:val="4F4F4F"/>
          <w:w w:val="105"/>
          <w:sz w:val="19"/>
        </w:rPr>
        <w:t>ukončila</w:t>
      </w:r>
      <w:proofErr w:type="spellEnd"/>
      <w:r>
        <w:rPr>
          <w:color w:val="4F4F4F"/>
          <w:w w:val="105"/>
          <w:sz w:val="19"/>
        </w:rPr>
        <w:t>:</w:t>
      </w:r>
    </w:p>
    <w:p w14:paraId="661EBD4B" w14:textId="77777777" w:rsidR="00EF1401" w:rsidRDefault="00EF1401">
      <w:pPr>
        <w:rPr>
          <w:sz w:val="19"/>
        </w:rPr>
        <w:sectPr w:rsidR="00EF1401">
          <w:type w:val="continuous"/>
          <w:pgSz w:w="11920" w:h="16840"/>
          <w:pgMar w:top="1220" w:right="1480" w:bottom="280" w:left="1220" w:header="708" w:footer="708" w:gutter="0"/>
          <w:cols w:space="708"/>
        </w:sectPr>
      </w:pPr>
    </w:p>
    <w:p w14:paraId="4450D3DE" w14:textId="504372BA" w:rsidR="00EF1401" w:rsidRDefault="00F35064">
      <w:pPr>
        <w:pStyle w:val="Nadpis2"/>
        <w:tabs>
          <w:tab w:val="left" w:pos="1601"/>
        </w:tabs>
        <w:spacing w:before="79"/>
      </w:pPr>
      <w:proofErr w:type="spellStart"/>
      <w:r>
        <w:rPr>
          <w:color w:val="4B4B4B"/>
        </w:rPr>
        <w:lastRenderedPageBreak/>
        <w:t>o</w:t>
      </w:r>
      <w:bookmarkStart w:id="0" w:name="_GoBack"/>
      <w:bookmarkEnd w:id="0"/>
      <w:r w:rsidR="00667913">
        <w:rPr>
          <w:color w:val="4B4B4B"/>
        </w:rPr>
        <w:t>š.</w:t>
      </w:r>
      <w:r w:rsidR="006D2E58">
        <w:rPr>
          <w:color w:val="4B4B4B"/>
        </w:rPr>
        <w:t>problém</w:t>
      </w:r>
      <w:proofErr w:type="spellEnd"/>
      <w:r w:rsidR="006D2E58">
        <w:rPr>
          <w:color w:val="4B4B4B"/>
        </w:rPr>
        <w:t xml:space="preserve"> </w:t>
      </w:r>
      <w:r w:rsidR="00667913">
        <w:rPr>
          <w:color w:val="4B4B4B"/>
        </w:rPr>
        <w:t>č.</w:t>
      </w:r>
      <w:r w:rsidR="00667913">
        <w:rPr>
          <w:color w:val="4B4B4B"/>
          <w:spacing w:val="-31"/>
        </w:rPr>
        <w:t xml:space="preserve"> </w:t>
      </w:r>
      <w:r w:rsidR="006D2E58">
        <w:rPr>
          <w:color w:val="4B4B4B"/>
          <w:spacing w:val="-31"/>
        </w:rPr>
        <w:t xml:space="preserve">   </w:t>
      </w:r>
      <w:r w:rsidR="00667913">
        <w:rPr>
          <w:color w:val="4B4B4B"/>
        </w:rPr>
        <w:t>RIZIKO PORUŠENÍ INTEGRITY</w:t>
      </w:r>
      <w:r w:rsidR="00667913">
        <w:rPr>
          <w:color w:val="4B4B4B"/>
          <w:spacing w:val="26"/>
        </w:rPr>
        <w:t xml:space="preserve"> </w:t>
      </w:r>
      <w:r w:rsidR="00667913">
        <w:rPr>
          <w:color w:val="4B4B4B"/>
        </w:rPr>
        <w:t>KŮŽE</w:t>
      </w:r>
    </w:p>
    <w:p w14:paraId="6BDCBB85" w14:textId="77777777" w:rsidR="00EF1401" w:rsidRDefault="00EF1401">
      <w:pPr>
        <w:pStyle w:val="Zkladntext"/>
        <w:spacing w:before="7"/>
        <w:rPr>
          <w:b/>
          <w:sz w:val="26"/>
        </w:rPr>
      </w:pPr>
    </w:p>
    <w:p w14:paraId="0E12CF49" w14:textId="77777777" w:rsidR="00EF1401" w:rsidRDefault="00667913">
      <w:pPr>
        <w:pStyle w:val="Zkladntext"/>
        <w:ind w:left="112"/>
      </w:pPr>
      <w:r>
        <w:rPr>
          <w:color w:val="4B4B4B"/>
        </w:rPr>
        <w:t xml:space="preserve">Z </w:t>
      </w:r>
      <w:proofErr w:type="spellStart"/>
      <w:r>
        <w:rPr>
          <w:color w:val="4B4B4B"/>
        </w:rPr>
        <w:t>důvodu</w:t>
      </w:r>
      <w:proofErr w:type="spellEnd"/>
      <w:r>
        <w:rPr>
          <w:color w:val="4B4B4B"/>
        </w:rPr>
        <w:t>:</w:t>
      </w:r>
    </w:p>
    <w:p w14:paraId="02A6E1A4" w14:textId="77777777" w:rsidR="00EF1401" w:rsidRDefault="00EF1401">
      <w:pPr>
        <w:pStyle w:val="Zkladntext"/>
        <w:spacing w:before="2"/>
        <w:rPr>
          <w:sz w:val="25"/>
        </w:rPr>
      </w:pPr>
    </w:p>
    <w:p w14:paraId="572AF3F1" w14:textId="77777777" w:rsidR="00EF1401" w:rsidRDefault="00667913">
      <w:pPr>
        <w:pStyle w:val="Odstavecseseznamem"/>
        <w:numPr>
          <w:ilvl w:val="0"/>
          <w:numId w:val="1"/>
        </w:numPr>
        <w:tabs>
          <w:tab w:val="left" w:pos="823"/>
          <w:tab w:val="left" w:pos="824"/>
        </w:tabs>
        <w:spacing w:before="0"/>
        <w:ind w:firstLine="364"/>
        <w:rPr>
          <w:color w:val="4B4B4B"/>
          <w:sz w:val="20"/>
        </w:rPr>
      </w:pPr>
      <w:proofErr w:type="spellStart"/>
      <w:r>
        <w:rPr>
          <w:color w:val="4B4B4B"/>
          <w:w w:val="105"/>
          <w:sz w:val="20"/>
        </w:rPr>
        <w:t>Tělesné</w:t>
      </w:r>
      <w:proofErr w:type="spellEnd"/>
      <w:r>
        <w:rPr>
          <w:color w:val="4B4B4B"/>
          <w:spacing w:val="3"/>
          <w:w w:val="105"/>
          <w:sz w:val="20"/>
        </w:rPr>
        <w:t xml:space="preserve"> </w:t>
      </w:r>
      <w:proofErr w:type="spellStart"/>
      <w:r>
        <w:rPr>
          <w:color w:val="4B4B4B"/>
          <w:w w:val="105"/>
          <w:sz w:val="20"/>
        </w:rPr>
        <w:t>imobility</w:t>
      </w:r>
      <w:proofErr w:type="spellEnd"/>
    </w:p>
    <w:p w14:paraId="25DD5A91" w14:textId="77777777" w:rsidR="00EF1401" w:rsidRDefault="00667913" w:rsidP="00C45C6A">
      <w:pPr>
        <w:pStyle w:val="Odstavecseseznamem"/>
        <w:numPr>
          <w:ilvl w:val="0"/>
          <w:numId w:val="1"/>
        </w:numPr>
        <w:tabs>
          <w:tab w:val="left" w:pos="827"/>
          <w:tab w:val="left" w:pos="828"/>
        </w:tabs>
        <w:spacing w:before="97"/>
        <w:ind w:left="832" w:hanging="361"/>
        <w:rPr>
          <w:color w:val="4B4B4B"/>
          <w:sz w:val="20"/>
        </w:rPr>
      </w:pPr>
      <w:proofErr w:type="spellStart"/>
      <w:r>
        <w:rPr>
          <w:color w:val="4B4B4B"/>
          <w:sz w:val="20"/>
        </w:rPr>
        <w:t>Chemického</w:t>
      </w:r>
      <w:proofErr w:type="spellEnd"/>
      <w:r>
        <w:rPr>
          <w:color w:val="4B4B4B"/>
          <w:sz w:val="20"/>
        </w:rPr>
        <w:t xml:space="preserve"> </w:t>
      </w:r>
      <w:proofErr w:type="spellStart"/>
      <w:r>
        <w:rPr>
          <w:color w:val="4B4B4B"/>
          <w:sz w:val="20"/>
        </w:rPr>
        <w:t>dráždění</w:t>
      </w:r>
      <w:proofErr w:type="spellEnd"/>
      <w:r>
        <w:rPr>
          <w:color w:val="4B4B4B"/>
          <w:sz w:val="20"/>
        </w:rPr>
        <w:t xml:space="preserve"> (pot, </w:t>
      </w:r>
      <w:proofErr w:type="spellStart"/>
      <w:r>
        <w:rPr>
          <w:color w:val="4B4B4B"/>
          <w:sz w:val="20"/>
        </w:rPr>
        <w:t>záření</w:t>
      </w:r>
      <w:proofErr w:type="spellEnd"/>
      <w:r>
        <w:rPr>
          <w:color w:val="4B4B4B"/>
          <w:sz w:val="20"/>
        </w:rPr>
        <w:t xml:space="preserve">, </w:t>
      </w:r>
      <w:proofErr w:type="spellStart"/>
      <w:r>
        <w:rPr>
          <w:color w:val="4B4B4B"/>
          <w:sz w:val="20"/>
        </w:rPr>
        <w:t>infekce</w:t>
      </w:r>
      <w:proofErr w:type="spellEnd"/>
      <w:r w:rsidRPr="00C45C6A">
        <w:rPr>
          <w:color w:val="4B4B4B"/>
          <w:sz w:val="20"/>
        </w:rPr>
        <w:t xml:space="preserve"> </w:t>
      </w:r>
      <w:proofErr w:type="spellStart"/>
      <w:r>
        <w:rPr>
          <w:color w:val="4B4B4B"/>
          <w:sz w:val="20"/>
        </w:rPr>
        <w:t>aj</w:t>
      </w:r>
      <w:proofErr w:type="spellEnd"/>
      <w:r>
        <w:rPr>
          <w:color w:val="4B4B4B"/>
          <w:sz w:val="20"/>
        </w:rPr>
        <w:t>.)</w:t>
      </w:r>
    </w:p>
    <w:p w14:paraId="37E83A61" w14:textId="77777777" w:rsidR="00EF1401" w:rsidRPr="00C45C6A" w:rsidRDefault="00667913" w:rsidP="00C45C6A">
      <w:pPr>
        <w:pStyle w:val="Odstavecseseznamem"/>
        <w:numPr>
          <w:ilvl w:val="0"/>
          <w:numId w:val="1"/>
        </w:numPr>
        <w:tabs>
          <w:tab w:val="left" w:pos="828"/>
          <w:tab w:val="left" w:pos="829"/>
        </w:tabs>
        <w:spacing w:before="97"/>
        <w:ind w:left="832" w:hanging="361"/>
        <w:rPr>
          <w:color w:val="4B4B4B"/>
          <w:sz w:val="20"/>
        </w:rPr>
      </w:pPr>
      <w:proofErr w:type="spellStart"/>
      <w:r w:rsidRPr="00C45C6A">
        <w:rPr>
          <w:color w:val="4B4B4B"/>
          <w:sz w:val="20"/>
        </w:rPr>
        <w:t>Inkontinence</w:t>
      </w:r>
      <w:proofErr w:type="spellEnd"/>
      <w:r w:rsidRPr="00C45C6A">
        <w:rPr>
          <w:color w:val="4B4B4B"/>
          <w:sz w:val="20"/>
        </w:rPr>
        <w:t xml:space="preserve"> </w:t>
      </w:r>
      <w:proofErr w:type="spellStart"/>
      <w:r w:rsidRPr="00C45C6A">
        <w:rPr>
          <w:color w:val="4B4B4B"/>
          <w:sz w:val="20"/>
        </w:rPr>
        <w:t>moče</w:t>
      </w:r>
      <w:proofErr w:type="spellEnd"/>
    </w:p>
    <w:p w14:paraId="63145C93" w14:textId="77777777" w:rsidR="00EF1401" w:rsidRPr="00C45C6A" w:rsidRDefault="00667913" w:rsidP="00C45C6A">
      <w:pPr>
        <w:pStyle w:val="Odstavecseseznamem"/>
        <w:numPr>
          <w:ilvl w:val="0"/>
          <w:numId w:val="1"/>
        </w:numPr>
        <w:tabs>
          <w:tab w:val="left" w:pos="833"/>
          <w:tab w:val="left" w:pos="834"/>
        </w:tabs>
        <w:spacing w:before="97"/>
        <w:ind w:left="832" w:hanging="361"/>
        <w:rPr>
          <w:color w:val="4B4B4B"/>
          <w:sz w:val="20"/>
        </w:rPr>
      </w:pPr>
      <w:proofErr w:type="spellStart"/>
      <w:r w:rsidRPr="00C45C6A">
        <w:rPr>
          <w:color w:val="4B4B4B"/>
          <w:sz w:val="20"/>
        </w:rPr>
        <w:t>Inkontinence</w:t>
      </w:r>
      <w:proofErr w:type="spellEnd"/>
      <w:r w:rsidRPr="00C45C6A">
        <w:rPr>
          <w:color w:val="4B4B4B"/>
          <w:sz w:val="20"/>
        </w:rPr>
        <w:t xml:space="preserve"> </w:t>
      </w:r>
      <w:proofErr w:type="spellStart"/>
      <w:r w:rsidRPr="00C45C6A">
        <w:rPr>
          <w:color w:val="4B4B4B"/>
          <w:sz w:val="20"/>
        </w:rPr>
        <w:t>stolice</w:t>
      </w:r>
      <w:proofErr w:type="spellEnd"/>
    </w:p>
    <w:p w14:paraId="1F305C3B" w14:textId="77777777" w:rsidR="00EF1401" w:rsidRDefault="00667913" w:rsidP="00C45C6A">
      <w:pPr>
        <w:pStyle w:val="Odstavecseseznamem"/>
        <w:numPr>
          <w:ilvl w:val="0"/>
          <w:numId w:val="1"/>
        </w:numPr>
        <w:tabs>
          <w:tab w:val="left" w:pos="832"/>
          <w:tab w:val="left" w:pos="833"/>
        </w:tabs>
        <w:spacing w:before="97"/>
        <w:ind w:left="832" w:hanging="361"/>
        <w:rPr>
          <w:color w:val="4B4B4B"/>
          <w:sz w:val="20"/>
        </w:rPr>
      </w:pPr>
      <w:proofErr w:type="spellStart"/>
      <w:r>
        <w:rPr>
          <w:color w:val="4B4B4B"/>
          <w:sz w:val="20"/>
        </w:rPr>
        <w:t>Mechanického</w:t>
      </w:r>
      <w:proofErr w:type="spellEnd"/>
      <w:r>
        <w:rPr>
          <w:color w:val="4B4B4B"/>
          <w:sz w:val="20"/>
        </w:rPr>
        <w:t xml:space="preserve"> </w:t>
      </w:r>
      <w:proofErr w:type="spellStart"/>
      <w:r>
        <w:rPr>
          <w:color w:val="4B4B4B"/>
          <w:sz w:val="20"/>
        </w:rPr>
        <w:t>dráždění</w:t>
      </w:r>
      <w:proofErr w:type="spellEnd"/>
      <w:r>
        <w:rPr>
          <w:color w:val="4B4B4B"/>
          <w:sz w:val="20"/>
        </w:rPr>
        <w:t xml:space="preserve"> ( </w:t>
      </w:r>
      <w:proofErr w:type="spellStart"/>
      <w:r>
        <w:rPr>
          <w:color w:val="4B4B4B"/>
          <w:sz w:val="20"/>
        </w:rPr>
        <w:t>tlak</w:t>
      </w:r>
      <w:proofErr w:type="spellEnd"/>
      <w:r>
        <w:rPr>
          <w:color w:val="4B4B4B"/>
          <w:sz w:val="20"/>
        </w:rPr>
        <w:t>,</w:t>
      </w:r>
      <w:r>
        <w:rPr>
          <w:color w:val="4B4B4B"/>
          <w:spacing w:val="2"/>
          <w:sz w:val="20"/>
        </w:rPr>
        <w:t xml:space="preserve"> </w:t>
      </w:r>
      <w:proofErr w:type="spellStart"/>
      <w:r>
        <w:rPr>
          <w:color w:val="4B4B4B"/>
          <w:sz w:val="20"/>
        </w:rPr>
        <w:t>zaškrcení</w:t>
      </w:r>
      <w:proofErr w:type="spellEnd"/>
      <w:r>
        <w:rPr>
          <w:color w:val="4B4B4B"/>
          <w:sz w:val="20"/>
        </w:rPr>
        <w:t>)</w:t>
      </w:r>
    </w:p>
    <w:p w14:paraId="1D4EFB55" w14:textId="77777777" w:rsidR="00EF1401" w:rsidRDefault="00667913">
      <w:pPr>
        <w:pStyle w:val="Odstavecseseznamem"/>
        <w:numPr>
          <w:ilvl w:val="0"/>
          <w:numId w:val="1"/>
        </w:numPr>
        <w:tabs>
          <w:tab w:val="left" w:pos="832"/>
          <w:tab w:val="left" w:pos="833"/>
        </w:tabs>
        <w:spacing w:before="97"/>
        <w:ind w:left="832" w:hanging="361"/>
        <w:rPr>
          <w:color w:val="4B4B4B"/>
          <w:sz w:val="20"/>
        </w:rPr>
      </w:pPr>
      <w:proofErr w:type="spellStart"/>
      <w:r>
        <w:rPr>
          <w:color w:val="4B4B4B"/>
          <w:sz w:val="20"/>
        </w:rPr>
        <w:t>Nedostatku</w:t>
      </w:r>
      <w:proofErr w:type="spellEnd"/>
      <w:r>
        <w:rPr>
          <w:color w:val="4B4B4B"/>
          <w:spacing w:val="5"/>
          <w:sz w:val="20"/>
        </w:rPr>
        <w:t xml:space="preserve"> </w:t>
      </w:r>
      <w:proofErr w:type="spellStart"/>
      <w:r>
        <w:rPr>
          <w:color w:val="4B4B4B"/>
          <w:sz w:val="20"/>
        </w:rPr>
        <w:t>výživy</w:t>
      </w:r>
      <w:proofErr w:type="spellEnd"/>
    </w:p>
    <w:p w14:paraId="7A0CB2AF" w14:textId="01C34424" w:rsidR="006D2E58" w:rsidRDefault="00667913" w:rsidP="006D2E58">
      <w:pPr>
        <w:pStyle w:val="Odstavecseseznamem"/>
        <w:numPr>
          <w:ilvl w:val="0"/>
          <w:numId w:val="1"/>
        </w:numPr>
        <w:tabs>
          <w:tab w:val="left" w:pos="832"/>
          <w:tab w:val="left" w:pos="833"/>
        </w:tabs>
        <w:spacing w:before="87" w:line="532" w:lineRule="auto"/>
        <w:ind w:right="6939" w:firstLine="364"/>
        <w:rPr>
          <w:color w:val="4B4B4B"/>
          <w:sz w:val="20"/>
        </w:rPr>
      </w:pPr>
      <w:proofErr w:type="spellStart"/>
      <w:r>
        <w:rPr>
          <w:color w:val="4B4B4B"/>
          <w:sz w:val="20"/>
        </w:rPr>
        <w:t>Nadbytku</w:t>
      </w:r>
      <w:proofErr w:type="spellEnd"/>
      <w:r>
        <w:rPr>
          <w:color w:val="4B4B4B"/>
          <w:sz w:val="20"/>
        </w:rPr>
        <w:t xml:space="preserve"> </w:t>
      </w:r>
      <w:proofErr w:type="spellStart"/>
      <w:r>
        <w:rPr>
          <w:color w:val="4B4B4B"/>
          <w:sz w:val="20"/>
        </w:rPr>
        <w:t>výživy</w:t>
      </w:r>
      <w:proofErr w:type="spellEnd"/>
      <w:r>
        <w:rPr>
          <w:color w:val="4B4B4B"/>
          <w:sz w:val="20"/>
        </w:rPr>
        <w:t xml:space="preserve"> </w:t>
      </w:r>
    </w:p>
    <w:p w14:paraId="542FD65D" w14:textId="6F5B1019" w:rsidR="00EF1401" w:rsidRPr="006D2E58" w:rsidRDefault="00667913">
      <w:pPr>
        <w:pStyle w:val="Odstavecseseznamem"/>
        <w:numPr>
          <w:ilvl w:val="0"/>
          <w:numId w:val="1"/>
        </w:numPr>
        <w:tabs>
          <w:tab w:val="left" w:pos="832"/>
          <w:tab w:val="left" w:pos="833"/>
        </w:tabs>
        <w:spacing w:before="12" w:line="532" w:lineRule="auto"/>
        <w:ind w:left="111" w:right="4517" w:firstLine="360"/>
        <w:rPr>
          <w:b/>
          <w:bCs/>
          <w:color w:val="4B4B4B"/>
          <w:sz w:val="20"/>
        </w:rPr>
      </w:pPr>
      <w:proofErr w:type="spellStart"/>
      <w:r w:rsidRPr="006D2E58">
        <w:rPr>
          <w:b/>
          <w:bCs/>
          <w:color w:val="4B4B4B"/>
          <w:sz w:val="20"/>
        </w:rPr>
        <w:t>Ošetřovatelský</w:t>
      </w:r>
      <w:proofErr w:type="spellEnd"/>
      <w:r w:rsidRPr="006D2E58">
        <w:rPr>
          <w:b/>
          <w:bCs/>
          <w:color w:val="4B4B4B"/>
          <w:spacing w:val="-6"/>
          <w:sz w:val="20"/>
        </w:rPr>
        <w:t xml:space="preserve"> </w:t>
      </w:r>
      <w:proofErr w:type="spellStart"/>
      <w:r w:rsidRPr="006D2E58">
        <w:rPr>
          <w:b/>
          <w:bCs/>
          <w:color w:val="4B4B4B"/>
          <w:sz w:val="20"/>
        </w:rPr>
        <w:t>plán</w:t>
      </w:r>
      <w:proofErr w:type="spellEnd"/>
      <w:r w:rsidRPr="006D2E58">
        <w:rPr>
          <w:b/>
          <w:bCs/>
          <w:color w:val="4B4B4B"/>
          <w:sz w:val="20"/>
        </w:rPr>
        <w:t>:</w:t>
      </w:r>
    </w:p>
    <w:p w14:paraId="4A3F921D" w14:textId="77777777" w:rsidR="00EF1401" w:rsidRDefault="00667913">
      <w:pPr>
        <w:pStyle w:val="Odstavecseseznamem"/>
        <w:numPr>
          <w:ilvl w:val="0"/>
          <w:numId w:val="1"/>
        </w:numPr>
        <w:tabs>
          <w:tab w:val="left" w:pos="832"/>
          <w:tab w:val="left" w:pos="833"/>
        </w:tabs>
        <w:spacing w:before="13"/>
        <w:ind w:left="832" w:hanging="361"/>
        <w:rPr>
          <w:color w:val="4B4B4B"/>
          <w:sz w:val="20"/>
        </w:rPr>
      </w:pPr>
      <w:proofErr w:type="spellStart"/>
      <w:r>
        <w:rPr>
          <w:color w:val="4B4B4B"/>
          <w:sz w:val="20"/>
        </w:rPr>
        <w:t>Kontrolujte</w:t>
      </w:r>
      <w:proofErr w:type="spellEnd"/>
      <w:r>
        <w:rPr>
          <w:color w:val="4B4B4B"/>
          <w:sz w:val="20"/>
        </w:rPr>
        <w:t xml:space="preserve"> </w:t>
      </w:r>
      <w:proofErr w:type="spellStart"/>
      <w:r>
        <w:rPr>
          <w:color w:val="4B4B4B"/>
          <w:sz w:val="20"/>
        </w:rPr>
        <w:t>pravidelně</w:t>
      </w:r>
      <w:proofErr w:type="spellEnd"/>
      <w:r>
        <w:rPr>
          <w:color w:val="4B4B4B"/>
          <w:sz w:val="20"/>
        </w:rPr>
        <w:t xml:space="preserve"> </w:t>
      </w:r>
      <w:proofErr w:type="spellStart"/>
      <w:r>
        <w:rPr>
          <w:color w:val="4B4B4B"/>
          <w:sz w:val="20"/>
        </w:rPr>
        <w:t>predilekčn</w:t>
      </w:r>
      <w:r>
        <w:rPr>
          <w:color w:val="727274"/>
          <w:sz w:val="20"/>
        </w:rPr>
        <w:t>í</w:t>
      </w:r>
      <w:proofErr w:type="spellEnd"/>
      <w:r>
        <w:rPr>
          <w:color w:val="727274"/>
          <w:spacing w:val="-7"/>
          <w:sz w:val="20"/>
        </w:rPr>
        <w:t xml:space="preserve"> </w:t>
      </w:r>
      <w:proofErr w:type="spellStart"/>
      <w:r>
        <w:rPr>
          <w:color w:val="4B4B4B"/>
          <w:sz w:val="20"/>
        </w:rPr>
        <w:t>místa</w:t>
      </w:r>
      <w:proofErr w:type="spellEnd"/>
    </w:p>
    <w:p w14:paraId="03D544B2" w14:textId="77777777" w:rsidR="00EF1401" w:rsidRDefault="00667913">
      <w:pPr>
        <w:pStyle w:val="Odstavecseseznamem"/>
        <w:numPr>
          <w:ilvl w:val="0"/>
          <w:numId w:val="1"/>
        </w:numPr>
        <w:tabs>
          <w:tab w:val="left" w:pos="832"/>
          <w:tab w:val="left" w:pos="833"/>
        </w:tabs>
        <w:spacing w:before="92"/>
        <w:ind w:left="832" w:hanging="361"/>
        <w:rPr>
          <w:color w:val="4B4B4B"/>
          <w:sz w:val="20"/>
        </w:rPr>
      </w:pPr>
      <w:proofErr w:type="spellStart"/>
      <w:r>
        <w:rPr>
          <w:color w:val="4B4B4B"/>
          <w:sz w:val="20"/>
        </w:rPr>
        <w:t>Polohujete</w:t>
      </w:r>
      <w:proofErr w:type="spellEnd"/>
      <w:r>
        <w:rPr>
          <w:color w:val="4B4B4B"/>
          <w:sz w:val="20"/>
        </w:rPr>
        <w:t xml:space="preserve"> </w:t>
      </w:r>
      <w:proofErr w:type="spellStart"/>
      <w:r>
        <w:rPr>
          <w:color w:val="4B4B4B"/>
          <w:sz w:val="20"/>
        </w:rPr>
        <w:t>nemocného</w:t>
      </w:r>
      <w:proofErr w:type="spellEnd"/>
      <w:r>
        <w:rPr>
          <w:color w:val="4B4B4B"/>
          <w:sz w:val="20"/>
        </w:rPr>
        <w:t xml:space="preserve"> a </w:t>
      </w:r>
      <w:proofErr w:type="spellStart"/>
      <w:r>
        <w:rPr>
          <w:color w:val="4B4B4B"/>
          <w:sz w:val="20"/>
        </w:rPr>
        <w:t>provádějte</w:t>
      </w:r>
      <w:proofErr w:type="spellEnd"/>
      <w:r>
        <w:rPr>
          <w:color w:val="4B4B4B"/>
          <w:sz w:val="20"/>
        </w:rPr>
        <w:t xml:space="preserve"> </w:t>
      </w:r>
      <w:proofErr w:type="spellStart"/>
      <w:r>
        <w:rPr>
          <w:color w:val="4B4B4B"/>
          <w:sz w:val="20"/>
        </w:rPr>
        <w:t>záznamy</w:t>
      </w:r>
      <w:proofErr w:type="spellEnd"/>
      <w:r>
        <w:rPr>
          <w:color w:val="4B4B4B"/>
          <w:sz w:val="20"/>
        </w:rPr>
        <w:t xml:space="preserve"> o</w:t>
      </w:r>
      <w:r>
        <w:rPr>
          <w:color w:val="4B4B4B"/>
          <w:spacing w:val="36"/>
          <w:sz w:val="20"/>
        </w:rPr>
        <w:t xml:space="preserve"> </w:t>
      </w:r>
      <w:proofErr w:type="spellStart"/>
      <w:r>
        <w:rPr>
          <w:color w:val="4B4B4B"/>
          <w:sz w:val="20"/>
        </w:rPr>
        <w:t>polohování</w:t>
      </w:r>
      <w:proofErr w:type="spellEnd"/>
    </w:p>
    <w:p w14:paraId="27B91232" w14:textId="77777777" w:rsidR="00EF1401" w:rsidRDefault="00667913">
      <w:pPr>
        <w:pStyle w:val="Odstavecseseznamem"/>
        <w:numPr>
          <w:ilvl w:val="0"/>
          <w:numId w:val="1"/>
        </w:numPr>
        <w:tabs>
          <w:tab w:val="left" w:pos="833"/>
          <w:tab w:val="left" w:pos="834"/>
        </w:tabs>
        <w:spacing w:before="87"/>
        <w:ind w:left="833" w:hanging="362"/>
        <w:rPr>
          <w:color w:val="4B4B4B"/>
          <w:sz w:val="20"/>
        </w:rPr>
      </w:pPr>
      <w:proofErr w:type="spellStart"/>
      <w:r>
        <w:rPr>
          <w:color w:val="4B4B4B"/>
          <w:sz w:val="20"/>
        </w:rPr>
        <w:t>Zajistěte</w:t>
      </w:r>
      <w:proofErr w:type="spellEnd"/>
      <w:r>
        <w:rPr>
          <w:color w:val="4B4B4B"/>
          <w:sz w:val="20"/>
        </w:rPr>
        <w:t xml:space="preserve"> </w:t>
      </w:r>
      <w:proofErr w:type="spellStart"/>
      <w:r>
        <w:rPr>
          <w:color w:val="4B4B4B"/>
          <w:sz w:val="20"/>
        </w:rPr>
        <w:t>nemocnému</w:t>
      </w:r>
      <w:proofErr w:type="spellEnd"/>
      <w:r>
        <w:rPr>
          <w:color w:val="4B4B4B"/>
          <w:sz w:val="20"/>
        </w:rPr>
        <w:t xml:space="preserve"> </w:t>
      </w:r>
      <w:proofErr w:type="spellStart"/>
      <w:r>
        <w:rPr>
          <w:color w:val="4B4B4B"/>
          <w:sz w:val="20"/>
        </w:rPr>
        <w:t>dostatečný</w:t>
      </w:r>
      <w:proofErr w:type="spellEnd"/>
      <w:r>
        <w:rPr>
          <w:color w:val="4B4B4B"/>
          <w:sz w:val="20"/>
        </w:rPr>
        <w:t xml:space="preserve"> </w:t>
      </w:r>
      <w:proofErr w:type="spellStart"/>
      <w:r>
        <w:rPr>
          <w:color w:val="4B4B4B"/>
          <w:sz w:val="20"/>
        </w:rPr>
        <w:t>příjem</w:t>
      </w:r>
      <w:proofErr w:type="spellEnd"/>
      <w:r>
        <w:rPr>
          <w:color w:val="4B4B4B"/>
          <w:spacing w:val="-16"/>
          <w:sz w:val="20"/>
        </w:rPr>
        <w:t xml:space="preserve"> </w:t>
      </w:r>
      <w:proofErr w:type="spellStart"/>
      <w:r>
        <w:rPr>
          <w:color w:val="4B4B4B"/>
          <w:sz w:val="20"/>
        </w:rPr>
        <w:t>tekutin</w:t>
      </w:r>
      <w:proofErr w:type="spellEnd"/>
    </w:p>
    <w:p w14:paraId="01FBBE1E" w14:textId="77777777" w:rsidR="00EF1401" w:rsidRDefault="00667913">
      <w:pPr>
        <w:pStyle w:val="Odstavecseseznamem"/>
        <w:numPr>
          <w:ilvl w:val="0"/>
          <w:numId w:val="1"/>
        </w:numPr>
        <w:tabs>
          <w:tab w:val="left" w:pos="831"/>
          <w:tab w:val="left" w:pos="832"/>
        </w:tabs>
        <w:spacing w:before="92"/>
        <w:ind w:left="831" w:hanging="355"/>
        <w:rPr>
          <w:color w:val="4B4B4B"/>
          <w:sz w:val="20"/>
        </w:rPr>
      </w:pPr>
      <w:proofErr w:type="spellStart"/>
      <w:r>
        <w:rPr>
          <w:color w:val="4B4B4B"/>
          <w:sz w:val="20"/>
        </w:rPr>
        <w:t>Udržujte</w:t>
      </w:r>
      <w:proofErr w:type="spellEnd"/>
      <w:r>
        <w:rPr>
          <w:color w:val="4B4B4B"/>
          <w:sz w:val="20"/>
        </w:rPr>
        <w:t xml:space="preserve"> </w:t>
      </w:r>
      <w:proofErr w:type="spellStart"/>
      <w:r>
        <w:rPr>
          <w:color w:val="4B4B4B"/>
          <w:sz w:val="20"/>
        </w:rPr>
        <w:t>pokožku</w:t>
      </w:r>
      <w:proofErr w:type="spellEnd"/>
      <w:r>
        <w:rPr>
          <w:color w:val="4B4B4B"/>
          <w:sz w:val="20"/>
        </w:rPr>
        <w:t xml:space="preserve"> </w:t>
      </w:r>
      <w:proofErr w:type="spellStart"/>
      <w:r>
        <w:rPr>
          <w:color w:val="4B4B4B"/>
          <w:sz w:val="20"/>
        </w:rPr>
        <w:t>nemocného</w:t>
      </w:r>
      <w:proofErr w:type="spellEnd"/>
      <w:r>
        <w:rPr>
          <w:color w:val="4B4B4B"/>
          <w:sz w:val="20"/>
        </w:rPr>
        <w:t xml:space="preserve"> v </w:t>
      </w:r>
      <w:proofErr w:type="spellStart"/>
      <w:r>
        <w:rPr>
          <w:color w:val="4B4B4B"/>
          <w:sz w:val="20"/>
        </w:rPr>
        <w:t>suchu</w:t>
      </w:r>
      <w:proofErr w:type="spellEnd"/>
      <w:r>
        <w:rPr>
          <w:color w:val="4B4B4B"/>
          <w:sz w:val="20"/>
        </w:rPr>
        <w:t xml:space="preserve"> a </w:t>
      </w:r>
      <w:proofErr w:type="spellStart"/>
      <w:r>
        <w:rPr>
          <w:color w:val="4B4B4B"/>
          <w:sz w:val="20"/>
        </w:rPr>
        <w:t>čistotě</w:t>
      </w:r>
      <w:proofErr w:type="spellEnd"/>
      <w:r>
        <w:rPr>
          <w:color w:val="4B4B4B"/>
          <w:sz w:val="20"/>
        </w:rPr>
        <w:t xml:space="preserve">, </w:t>
      </w:r>
      <w:proofErr w:type="spellStart"/>
      <w:r>
        <w:rPr>
          <w:color w:val="4B4B4B"/>
          <w:sz w:val="20"/>
        </w:rPr>
        <w:t>ošetřujte</w:t>
      </w:r>
      <w:proofErr w:type="spellEnd"/>
      <w:r>
        <w:rPr>
          <w:color w:val="4B4B4B"/>
          <w:sz w:val="20"/>
        </w:rPr>
        <w:t xml:space="preserve"> </w:t>
      </w:r>
      <w:proofErr w:type="spellStart"/>
      <w:r>
        <w:rPr>
          <w:color w:val="4B4B4B"/>
          <w:sz w:val="20"/>
        </w:rPr>
        <w:t>vhodnou</w:t>
      </w:r>
      <w:proofErr w:type="spellEnd"/>
      <w:r>
        <w:rPr>
          <w:color w:val="4B4B4B"/>
          <w:spacing w:val="-2"/>
          <w:sz w:val="20"/>
        </w:rPr>
        <w:t xml:space="preserve"> </w:t>
      </w:r>
      <w:proofErr w:type="spellStart"/>
      <w:r>
        <w:rPr>
          <w:color w:val="4B4B4B"/>
          <w:sz w:val="20"/>
        </w:rPr>
        <w:t>kosmetikou</w:t>
      </w:r>
      <w:proofErr w:type="spellEnd"/>
    </w:p>
    <w:p w14:paraId="31B92FFC" w14:textId="77777777" w:rsidR="00EF1401" w:rsidRDefault="00667913">
      <w:pPr>
        <w:pStyle w:val="Odstavecseseznamem"/>
        <w:numPr>
          <w:ilvl w:val="0"/>
          <w:numId w:val="1"/>
        </w:numPr>
        <w:tabs>
          <w:tab w:val="left" w:pos="832"/>
          <w:tab w:val="left" w:pos="833"/>
        </w:tabs>
        <w:spacing w:before="93"/>
        <w:ind w:left="832" w:hanging="356"/>
        <w:rPr>
          <w:color w:val="4B4B4B"/>
          <w:sz w:val="20"/>
        </w:rPr>
      </w:pPr>
      <w:proofErr w:type="spellStart"/>
      <w:r>
        <w:rPr>
          <w:color w:val="4B4B4B"/>
          <w:sz w:val="20"/>
        </w:rPr>
        <w:t>Provádějte</w:t>
      </w:r>
      <w:proofErr w:type="spellEnd"/>
      <w:r>
        <w:rPr>
          <w:color w:val="4B4B4B"/>
          <w:sz w:val="20"/>
        </w:rPr>
        <w:t xml:space="preserve"> </w:t>
      </w:r>
      <w:proofErr w:type="spellStart"/>
      <w:r>
        <w:rPr>
          <w:color w:val="4B4B4B"/>
          <w:sz w:val="20"/>
        </w:rPr>
        <w:t>výměnu</w:t>
      </w:r>
      <w:proofErr w:type="spellEnd"/>
      <w:r>
        <w:rPr>
          <w:color w:val="4B4B4B"/>
          <w:sz w:val="20"/>
        </w:rPr>
        <w:t xml:space="preserve"> </w:t>
      </w:r>
      <w:proofErr w:type="spellStart"/>
      <w:r>
        <w:rPr>
          <w:color w:val="4B4B4B"/>
          <w:sz w:val="20"/>
        </w:rPr>
        <w:t>inkontinenčních</w:t>
      </w:r>
      <w:proofErr w:type="spellEnd"/>
      <w:r>
        <w:rPr>
          <w:color w:val="4B4B4B"/>
          <w:spacing w:val="1"/>
          <w:sz w:val="20"/>
        </w:rPr>
        <w:t xml:space="preserve"> </w:t>
      </w:r>
      <w:proofErr w:type="spellStart"/>
      <w:r>
        <w:rPr>
          <w:color w:val="4B4B4B"/>
          <w:sz w:val="20"/>
        </w:rPr>
        <w:t>pomůcek</w:t>
      </w:r>
      <w:proofErr w:type="spellEnd"/>
    </w:p>
    <w:p w14:paraId="28729B09" w14:textId="77777777" w:rsidR="00EF1401" w:rsidRDefault="00667913">
      <w:pPr>
        <w:pStyle w:val="Odstavecseseznamem"/>
        <w:numPr>
          <w:ilvl w:val="0"/>
          <w:numId w:val="1"/>
        </w:numPr>
        <w:tabs>
          <w:tab w:val="left" w:pos="836"/>
          <w:tab w:val="left" w:pos="837"/>
        </w:tabs>
        <w:spacing w:before="92"/>
        <w:ind w:left="836" w:hanging="360"/>
        <w:rPr>
          <w:color w:val="4B4B4B"/>
          <w:sz w:val="20"/>
        </w:rPr>
      </w:pPr>
      <w:proofErr w:type="spellStart"/>
      <w:r>
        <w:rPr>
          <w:color w:val="4B4B4B"/>
          <w:sz w:val="20"/>
        </w:rPr>
        <w:t>Poučte</w:t>
      </w:r>
      <w:proofErr w:type="spellEnd"/>
      <w:r>
        <w:rPr>
          <w:color w:val="4B4B4B"/>
          <w:sz w:val="20"/>
        </w:rPr>
        <w:t xml:space="preserve"> </w:t>
      </w:r>
      <w:proofErr w:type="spellStart"/>
      <w:r>
        <w:rPr>
          <w:color w:val="4B4B4B"/>
          <w:sz w:val="20"/>
        </w:rPr>
        <w:t>nemocného</w:t>
      </w:r>
      <w:proofErr w:type="spellEnd"/>
      <w:r>
        <w:rPr>
          <w:color w:val="4B4B4B"/>
          <w:sz w:val="20"/>
        </w:rPr>
        <w:t xml:space="preserve"> </w:t>
      </w:r>
      <w:proofErr w:type="spellStart"/>
      <w:r>
        <w:rPr>
          <w:color w:val="4B4B4B"/>
          <w:sz w:val="20"/>
        </w:rPr>
        <w:t>i</w:t>
      </w:r>
      <w:proofErr w:type="spellEnd"/>
      <w:r>
        <w:rPr>
          <w:color w:val="4B4B4B"/>
          <w:sz w:val="20"/>
        </w:rPr>
        <w:t xml:space="preserve"> </w:t>
      </w:r>
      <w:proofErr w:type="spellStart"/>
      <w:r>
        <w:rPr>
          <w:color w:val="4B4B4B"/>
          <w:sz w:val="20"/>
        </w:rPr>
        <w:t>jeho</w:t>
      </w:r>
      <w:proofErr w:type="spellEnd"/>
      <w:r>
        <w:rPr>
          <w:color w:val="4B4B4B"/>
          <w:sz w:val="20"/>
        </w:rPr>
        <w:t xml:space="preserve"> </w:t>
      </w:r>
      <w:proofErr w:type="spellStart"/>
      <w:r>
        <w:rPr>
          <w:color w:val="4B4B4B"/>
          <w:sz w:val="20"/>
        </w:rPr>
        <w:t>rodinu</w:t>
      </w:r>
      <w:proofErr w:type="spellEnd"/>
      <w:r>
        <w:rPr>
          <w:color w:val="4B4B4B"/>
          <w:sz w:val="20"/>
        </w:rPr>
        <w:t xml:space="preserve"> o </w:t>
      </w:r>
      <w:proofErr w:type="spellStart"/>
      <w:r>
        <w:rPr>
          <w:color w:val="4B4B4B"/>
          <w:sz w:val="20"/>
        </w:rPr>
        <w:t>důvodu</w:t>
      </w:r>
      <w:proofErr w:type="spellEnd"/>
      <w:r>
        <w:rPr>
          <w:color w:val="4B4B4B"/>
          <w:sz w:val="20"/>
        </w:rPr>
        <w:t xml:space="preserve"> </w:t>
      </w:r>
      <w:proofErr w:type="spellStart"/>
      <w:r>
        <w:rPr>
          <w:color w:val="4B4B4B"/>
          <w:sz w:val="20"/>
        </w:rPr>
        <w:t>nutnosti</w:t>
      </w:r>
      <w:proofErr w:type="spellEnd"/>
      <w:r>
        <w:rPr>
          <w:color w:val="4B4B4B"/>
          <w:spacing w:val="29"/>
          <w:sz w:val="20"/>
        </w:rPr>
        <w:t xml:space="preserve"> </w:t>
      </w:r>
      <w:proofErr w:type="spellStart"/>
      <w:r>
        <w:rPr>
          <w:color w:val="4B4B4B"/>
          <w:sz w:val="20"/>
        </w:rPr>
        <w:t>polohování</w:t>
      </w:r>
      <w:proofErr w:type="spellEnd"/>
    </w:p>
    <w:p w14:paraId="4FB2737F" w14:textId="77777777" w:rsidR="00EF1401" w:rsidRDefault="00EF1401">
      <w:pPr>
        <w:pStyle w:val="Zkladntext"/>
        <w:rPr>
          <w:sz w:val="22"/>
        </w:rPr>
      </w:pPr>
    </w:p>
    <w:p w14:paraId="0C05B711" w14:textId="77777777" w:rsidR="00EF1401" w:rsidRDefault="00EF1401">
      <w:pPr>
        <w:pStyle w:val="Zkladntext"/>
        <w:spacing w:before="1"/>
        <w:rPr>
          <w:sz w:val="22"/>
        </w:rPr>
      </w:pPr>
    </w:p>
    <w:p w14:paraId="2B9682A0" w14:textId="77777777" w:rsidR="00EF1401" w:rsidRDefault="00EF1401">
      <w:pPr>
        <w:rPr>
          <w:sz w:val="20"/>
        </w:rPr>
        <w:sectPr w:rsidR="00EF1401">
          <w:pgSz w:w="11920" w:h="16840"/>
          <w:pgMar w:top="1220" w:right="1480" w:bottom="280" w:left="1220" w:header="708" w:footer="708" w:gutter="0"/>
          <w:cols w:space="708"/>
        </w:sectPr>
      </w:pPr>
    </w:p>
    <w:p w14:paraId="481E0D24" w14:textId="0D791990" w:rsidR="00EF1401" w:rsidRDefault="00667913" w:rsidP="00C45C6A">
      <w:pPr>
        <w:spacing w:before="118"/>
        <w:ind w:left="138" w:right="-258"/>
        <w:rPr>
          <w:rFonts w:ascii="Times New Roman" w:hAnsi="Times New Roman"/>
          <w:sz w:val="31"/>
        </w:rPr>
      </w:pPr>
      <w:proofErr w:type="spellStart"/>
      <w:r>
        <w:rPr>
          <w:b/>
          <w:color w:val="4D4D4D"/>
          <w:w w:val="95"/>
          <w:sz w:val="29"/>
        </w:rPr>
        <w:lastRenderedPageBreak/>
        <w:t>oš.</w:t>
      </w:r>
      <w:r w:rsidR="005E79FE">
        <w:rPr>
          <w:b/>
          <w:color w:val="4D4D4D"/>
          <w:w w:val="95"/>
          <w:sz w:val="29"/>
        </w:rPr>
        <w:t>problé</w:t>
      </w:r>
      <w:r w:rsidR="00C45C6A">
        <w:rPr>
          <w:b/>
          <w:color w:val="4D4D4D"/>
          <w:w w:val="95"/>
          <w:sz w:val="29"/>
        </w:rPr>
        <w:t>m</w:t>
      </w:r>
      <w:proofErr w:type="spellEnd"/>
      <w:r w:rsidR="004A2E5F">
        <w:rPr>
          <w:b/>
          <w:color w:val="4D4D4D"/>
          <w:w w:val="95"/>
          <w:sz w:val="29"/>
        </w:rPr>
        <w:t xml:space="preserve">     </w:t>
      </w:r>
    </w:p>
    <w:p w14:paraId="43EAEFD3" w14:textId="77777777" w:rsidR="00EF1401" w:rsidRDefault="00667913">
      <w:pPr>
        <w:tabs>
          <w:tab w:val="left" w:pos="1683"/>
          <w:tab w:val="left" w:pos="2893"/>
        </w:tabs>
        <w:spacing w:before="69" w:line="109" w:lineRule="exact"/>
        <w:ind w:left="1200"/>
        <w:rPr>
          <w:rFonts w:ascii="Times New Roman"/>
          <w:sz w:val="12"/>
        </w:rPr>
      </w:pPr>
      <w:r>
        <w:br w:type="column"/>
      </w:r>
      <w:r>
        <w:rPr>
          <w:rFonts w:ascii="Times New Roman"/>
          <w:color w:val="4D4D4D"/>
          <w:sz w:val="12"/>
        </w:rPr>
        <w:lastRenderedPageBreak/>
        <w:t>,</w:t>
      </w:r>
      <w:r>
        <w:rPr>
          <w:rFonts w:ascii="Times New Roman"/>
          <w:color w:val="4D4D4D"/>
          <w:sz w:val="12"/>
        </w:rPr>
        <w:tab/>
      </w:r>
      <w:r>
        <w:rPr>
          <w:rFonts w:ascii="Times New Roman"/>
          <w:b/>
          <w:color w:val="4D4D4D"/>
          <w:sz w:val="12"/>
        </w:rPr>
        <w:t>o</w:t>
      </w:r>
      <w:r>
        <w:rPr>
          <w:rFonts w:ascii="Times New Roman"/>
          <w:b/>
          <w:color w:val="4D4D4D"/>
          <w:sz w:val="12"/>
        </w:rPr>
        <w:tab/>
      </w:r>
      <w:proofErr w:type="gramStart"/>
      <w:r>
        <w:rPr>
          <w:rFonts w:ascii="Times New Roman"/>
          <w:b/>
          <w:color w:val="4D4D4D"/>
          <w:sz w:val="12"/>
        </w:rPr>
        <w:t>v</w:t>
      </w:r>
      <w:r>
        <w:rPr>
          <w:rFonts w:ascii="Times New Roman"/>
          <w:b/>
          <w:color w:val="4D4D4D"/>
          <w:spacing w:val="2"/>
          <w:sz w:val="12"/>
        </w:rPr>
        <w:t xml:space="preserve"> </w:t>
      </w:r>
      <w:r>
        <w:rPr>
          <w:rFonts w:ascii="Times New Roman"/>
          <w:color w:val="4D4D4D"/>
          <w:sz w:val="12"/>
        </w:rPr>
        <w:t>,</w:t>
      </w:r>
      <w:proofErr w:type="gramEnd"/>
    </w:p>
    <w:p w14:paraId="26FF5203" w14:textId="3933ACC2" w:rsidR="00EF1401" w:rsidRDefault="004A2E5F">
      <w:pPr>
        <w:pStyle w:val="Nadpis2"/>
        <w:spacing w:line="293" w:lineRule="exact"/>
        <w:ind w:left="138"/>
      </w:pPr>
      <w:r>
        <w:rPr>
          <w:color w:val="4D4D4D"/>
        </w:rPr>
        <w:t xml:space="preserve">          </w:t>
      </w:r>
      <w:r w:rsidR="00667913">
        <w:rPr>
          <w:color w:val="4D4D4D"/>
        </w:rPr>
        <w:t>RIZIKO P</w:t>
      </w:r>
      <w:r w:rsidR="00C7769B">
        <w:rPr>
          <w:color w:val="4D4D4D"/>
        </w:rPr>
        <w:t>Á</w:t>
      </w:r>
      <w:r w:rsidR="00667913">
        <w:rPr>
          <w:color w:val="4D4D4D"/>
        </w:rPr>
        <w:t>DU</w:t>
      </w:r>
      <w:r w:rsidR="00C7769B">
        <w:rPr>
          <w:color w:val="4D4D4D"/>
        </w:rPr>
        <w:t xml:space="preserve"> </w:t>
      </w:r>
      <w:r w:rsidR="00667913">
        <w:rPr>
          <w:color w:val="4D4D4D"/>
        </w:rPr>
        <w:t>A ZRANENI</w:t>
      </w:r>
    </w:p>
    <w:p w14:paraId="2BFA0732" w14:textId="77777777" w:rsidR="00EF1401" w:rsidRDefault="00EF1401">
      <w:pPr>
        <w:spacing w:line="293" w:lineRule="exact"/>
        <w:sectPr w:rsidR="00EF1401" w:rsidSect="00C45C6A">
          <w:pgSz w:w="11920" w:h="16840"/>
          <w:pgMar w:top="1160" w:right="1480" w:bottom="280" w:left="1220" w:header="708" w:footer="708" w:gutter="0"/>
          <w:cols w:num="2" w:space="708" w:equalWidth="0">
            <w:col w:w="1585" w:space="314"/>
            <w:col w:w="7321"/>
          </w:cols>
        </w:sectPr>
      </w:pPr>
    </w:p>
    <w:p w14:paraId="31F2D54B" w14:textId="77777777" w:rsidR="00EF1401" w:rsidRDefault="00EF1401">
      <w:pPr>
        <w:pStyle w:val="Zkladntext"/>
        <w:rPr>
          <w:b/>
        </w:rPr>
      </w:pPr>
    </w:p>
    <w:p w14:paraId="4BED66B4" w14:textId="77777777" w:rsidR="00EF1401" w:rsidRDefault="00EF1401">
      <w:pPr>
        <w:pStyle w:val="Zkladntext"/>
        <w:rPr>
          <w:b/>
        </w:rPr>
      </w:pPr>
    </w:p>
    <w:p w14:paraId="6D89D3AA" w14:textId="77777777" w:rsidR="00EF1401" w:rsidRDefault="00EF1401">
      <w:pPr>
        <w:pStyle w:val="Zkladntext"/>
        <w:spacing w:before="10"/>
        <w:rPr>
          <w:b/>
          <w:sz w:val="21"/>
        </w:rPr>
      </w:pPr>
    </w:p>
    <w:p w14:paraId="5B8A1D83" w14:textId="77777777" w:rsidR="00EF1401" w:rsidRDefault="00667913">
      <w:pPr>
        <w:pStyle w:val="Nadpis3"/>
        <w:ind w:left="137"/>
      </w:pPr>
      <w:r>
        <w:rPr>
          <w:color w:val="4D4D4D"/>
        </w:rPr>
        <w:t xml:space="preserve">z </w:t>
      </w:r>
      <w:proofErr w:type="spellStart"/>
      <w:r>
        <w:rPr>
          <w:color w:val="4D4D4D"/>
        </w:rPr>
        <w:t>důvodu</w:t>
      </w:r>
      <w:proofErr w:type="spellEnd"/>
      <w:r>
        <w:rPr>
          <w:color w:val="4D4D4D"/>
        </w:rPr>
        <w:t>:</w:t>
      </w:r>
    </w:p>
    <w:p w14:paraId="5C9B1510" w14:textId="77777777" w:rsidR="00EF1401" w:rsidRDefault="00EF1401">
      <w:pPr>
        <w:pStyle w:val="Zkladntext"/>
        <w:spacing w:before="10"/>
        <w:rPr>
          <w:b/>
          <w:sz w:val="21"/>
        </w:rPr>
      </w:pPr>
    </w:p>
    <w:p w14:paraId="4483E4EC" w14:textId="77777777" w:rsidR="00EF1401" w:rsidRDefault="00667913">
      <w:pPr>
        <w:spacing w:line="511" w:lineRule="auto"/>
        <w:ind w:left="138" w:right="6916" w:hanging="5"/>
        <w:rPr>
          <w:sz w:val="19"/>
        </w:rPr>
      </w:pPr>
      <w:r>
        <w:rPr>
          <w:color w:val="4D4D4D"/>
          <w:sz w:val="19"/>
        </w:rPr>
        <w:t xml:space="preserve">( ) </w:t>
      </w:r>
      <w:proofErr w:type="spellStart"/>
      <w:r>
        <w:rPr>
          <w:color w:val="4D4D4D"/>
          <w:sz w:val="19"/>
        </w:rPr>
        <w:t>snížené</w:t>
      </w:r>
      <w:proofErr w:type="spellEnd"/>
      <w:r>
        <w:rPr>
          <w:color w:val="4D4D4D"/>
          <w:sz w:val="19"/>
        </w:rPr>
        <w:t xml:space="preserve"> </w:t>
      </w:r>
      <w:proofErr w:type="spellStart"/>
      <w:r>
        <w:rPr>
          <w:color w:val="4D4D4D"/>
          <w:sz w:val="19"/>
        </w:rPr>
        <w:t>soběstačnosti</w:t>
      </w:r>
      <w:proofErr w:type="spellEnd"/>
      <w:r>
        <w:rPr>
          <w:color w:val="4D4D4D"/>
          <w:sz w:val="19"/>
        </w:rPr>
        <w:t xml:space="preserve"> ( ) </w:t>
      </w:r>
      <w:proofErr w:type="spellStart"/>
      <w:r>
        <w:rPr>
          <w:color w:val="4D4D4D"/>
          <w:sz w:val="19"/>
        </w:rPr>
        <w:t>poruchy</w:t>
      </w:r>
      <w:proofErr w:type="spellEnd"/>
      <w:r>
        <w:rPr>
          <w:color w:val="4D4D4D"/>
          <w:sz w:val="19"/>
        </w:rPr>
        <w:t xml:space="preserve"> </w:t>
      </w:r>
      <w:proofErr w:type="spellStart"/>
      <w:r>
        <w:rPr>
          <w:color w:val="4D4D4D"/>
          <w:sz w:val="19"/>
        </w:rPr>
        <w:t>hybnosti</w:t>
      </w:r>
      <w:proofErr w:type="spellEnd"/>
    </w:p>
    <w:p w14:paraId="12F210F9" w14:textId="77777777" w:rsidR="00EF1401" w:rsidRDefault="00667913">
      <w:pPr>
        <w:spacing w:before="6"/>
        <w:ind w:left="138"/>
        <w:rPr>
          <w:sz w:val="19"/>
        </w:rPr>
      </w:pPr>
      <w:r>
        <w:rPr>
          <w:color w:val="4D4D4D"/>
          <w:sz w:val="19"/>
        </w:rPr>
        <w:t xml:space="preserve">( ) </w:t>
      </w:r>
      <w:proofErr w:type="spellStart"/>
      <w:r>
        <w:rPr>
          <w:color w:val="4D4D4D"/>
          <w:sz w:val="19"/>
        </w:rPr>
        <w:t>smyslové</w:t>
      </w:r>
      <w:proofErr w:type="spellEnd"/>
      <w:r>
        <w:rPr>
          <w:color w:val="4D4D4D"/>
          <w:sz w:val="19"/>
        </w:rPr>
        <w:t xml:space="preserve"> </w:t>
      </w:r>
      <w:proofErr w:type="spellStart"/>
      <w:r>
        <w:rPr>
          <w:color w:val="4D4D4D"/>
          <w:sz w:val="19"/>
        </w:rPr>
        <w:t>poruchy</w:t>
      </w:r>
      <w:proofErr w:type="spellEnd"/>
    </w:p>
    <w:p w14:paraId="6B81CEC3" w14:textId="77777777" w:rsidR="00EF1401" w:rsidRDefault="00EF1401">
      <w:pPr>
        <w:pStyle w:val="Zkladntext"/>
        <w:spacing w:before="5"/>
        <w:rPr>
          <w:sz w:val="22"/>
        </w:rPr>
      </w:pPr>
    </w:p>
    <w:p w14:paraId="6DE5F26B" w14:textId="77777777" w:rsidR="00EF1401" w:rsidRDefault="00667913">
      <w:pPr>
        <w:spacing w:line="506" w:lineRule="auto"/>
        <w:ind w:left="133" w:right="6617"/>
        <w:rPr>
          <w:sz w:val="19"/>
        </w:rPr>
      </w:pPr>
      <w:r>
        <w:rPr>
          <w:color w:val="4D4D4D"/>
          <w:w w:val="105"/>
          <w:sz w:val="19"/>
        </w:rPr>
        <w:t xml:space="preserve">( ) </w:t>
      </w:r>
      <w:proofErr w:type="spellStart"/>
      <w:r>
        <w:rPr>
          <w:color w:val="4D4D4D"/>
          <w:w w:val="105"/>
          <w:sz w:val="19"/>
        </w:rPr>
        <w:t>zmatenosti</w:t>
      </w:r>
      <w:proofErr w:type="spellEnd"/>
      <w:r>
        <w:rPr>
          <w:color w:val="4D4D4D"/>
          <w:w w:val="105"/>
          <w:sz w:val="19"/>
        </w:rPr>
        <w:t>/</w:t>
      </w:r>
      <w:proofErr w:type="spellStart"/>
      <w:r>
        <w:rPr>
          <w:color w:val="4D4D4D"/>
          <w:w w:val="105"/>
          <w:sz w:val="19"/>
        </w:rPr>
        <w:t>dezorientace</w:t>
      </w:r>
      <w:proofErr w:type="spellEnd"/>
      <w:r>
        <w:rPr>
          <w:color w:val="4D4D4D"/>
          <w:w w:val="105"/>
          <w:sz w:val="19"/>
        </w:rPr>
        <w:t xml:space="preserve"> ( ) </w:t>
      </w:r>
      <w:proofErr w:type="spellStart"/>
      <w:r>
        <w:rPr>
          <w:color w:val="4D4D4D"/>
          <w:w w:val="105"/>
          <w:sz w:val="19"/>
        </w:rPr>
        <w:t>závratí</w:t>
      </w:r>
      <w:proofErr w:type="spellEnd"/>
    </w:p>
    <w:p w14:paraId="2991DC26" w14:textId="77777777" w:rsidR="00EF1401" w:rsidRDefault="00667913">
      <w:pPr>
        <w:spacing w:before="11"/>
        <w:ind w:left="133"/>
        <w:rPr>
          <w:sz w:val="19"/>
        </w:rPr>
      </w:pPr>
      <w:r>
        <w:rPr>
          <w:color w:val="4D4D4D"/>
          <w:w w:val="105"/>
          <w:sz w:val="19"/>
        </w:rPr>
        <w:t xml:space="preserve">() </w:t>
      </w:r>
      <w:proofErr w:type="spellStart"/>
      <w:r>
        <w:rPr>
          <w:color w:val="4D4D4D"/>
          <w:w w:val="105"/>
          <w:sz w:val="19"/>
        </w:rPr>
        <w:t>medikací</w:t>
      </w:r>
      <w:proofErr w:type="spellEnd"/>
    </w:p>
    <w:p w14:paraId="5BB75939" w14:textId="77777777" w:rsidR="00EF1401" w:rsidRDefault="00EF1401">
      <w:pPr>
        <w:pStyle w:val="Zkladntext"/>
        <w:spacing w:before="4"/>
        <w:rPr>
          <w:sz w:val="22"/>
        </w:rPr>
      </w:pPr>
    </w:p>
    <w:p w14:paraId="23E6BB1F" w14:textId="77777777" w:rsidR="00EF1401" w:rsidRDefault="00667913">
      <w:pPr>
        <w:ind w:left="129"/>
        <w:rPr>
          <w:sz w:val="19"/>
        </w:rPr>
      </w:pPr>
      <w:r>
        <w:rPr>
          <w:color w:val="4D4D4D"/>
          <w:w w:val="105"/>
          <w:sz w:val="19"/>
        </w:rPr>
        <w:t xml:space="preserve">( ) </w:t>
      </w:r>
      <w:proofErr w:type="spellStart"/>
      <w:r>
        <w:rPr>
          <w:color w:val="4D4D4D"/>
          <w:w w:val="105"/>
          <w:sz w:val="19"/>
        </w:rPr>
        <w:t>používání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kompenzačních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pomůcek</w:t>
      </w:r>
      <w:proofErr w:type="spellEnd"/>
    </w:p>
    <w:p w14:paraId="65A55ED0" w14:textId="77777777" w:rsidR="00EF1401" w:rsidRDefault="00EF1401">
      <w:pPr>
        <w:pStyle w:val="Zkladntext"/>
      </w:pPr>
    </w:p>
    <w:p w14:paraId="14334781" w14:textId="77777777" w:rsidR="00EF1401" w:rsidRDefault="00EF1401">
      <w:pPr>
        <w:pStyle w:val="Zkladntext"/>
      </w:pPr>
    </w:p>
    <w:p w14:paraId="0E4ACF99" w14:textId="77777777" w:rsidR="00EF1401" w:rsidRDefault="00EF1401">
      <w:pPr>
        <w:pStyle w:val="Zkladntext"/>
        <w:spacing w:before="8"/>
        <w:rPr>
          <w:sz w:val="21"/>
        </w:rPr>
      </w:pPr>
    </w:p>
    <w:p w14:paraId="23FE6F3A" w14:textId="77777777" w:rsidR="00EF1401" w:rsidRDefault="00EF1401">
      <w:pPr>
        <w:pStyle w:val="Zkladntext"/>
      </w:pPr>
    </w:p>
    <w:p w14:paraId="72FDD404" w14:textId="77777777" w:rsidR="00EF1401" w:rsidRDefault="00EF1401">
      <w:pPr>
        <w:pStyle w:val="Zkladntext"/>
        <w:spacing w:before="2"/>
        <w:rPr>
          <w:sz w:val="22"/>
        </w:rPr>
      </w:pPr>
    </w:p>
    <w:p w14:paraId="0EBB9664" w14:textId="77777777" w:rsidR="00EF1401" w:rsidRDefault="00667913">
      <w:pPr>
        <w:pStyle w:val="Nadpis3"/>
        <w:ind w:left="131"/>
      </w:pPr>
      <w:proofErr w:type="spellStart"/>
      <w:r>
        <w:rPr>
          <w:color w:val="4D4D4D"/>
        </w:rPr>
        <w:t>ošetřovatelský</w:t>
      </w:r>
      <w:proofErr w:type="spellEnd"/>
      <w:r>
        <w:rPr>
          <w:color w:val="4D4D4D"/>
        </w:rPr>
        <w:t xml:space="preserve"> </w:t>
      </w:r>
      <w:proofErr w:type="spellStart"/>
      <w:r>
        <w:rPr>
          <w:color w:val="4D4D4D"/>
        </w:rPr>
        <w:t>plán</w:t>
      </w:r>
      <w:proofErr w:type="spellEnd"/>
      <w:r>
        <w:rPr>
          <w:color w:val="4D4D4D"/>
        </w:rPr>
        <w:t>:</w:t>
      </w:r>
    </w:p>
    <w:p w14:paraId="4D853466" w14:textId="77777777" w:rsidR="00EF1401" w:rsidRDefault="00EF1401">
      <w:pPr>
        <w:pStyle w:val="Zkladntext"/>
        <w:spacing w:before="10"/>
        <w:rPr>
          <w:b/>
          <w:sz w:val="21"/>
        </w:rPr>
      </w:pPr>
    </w:p>
    <w:p w14:paraId="0A37FE21" w14:textId="77777777" w:rsidR="00EF1401" w:rsidRDefault="00667913">
      <w:pPr>
        <w:ind w:left="133"/>
        <w:rPr>
          <w:sz w:val="19"/>
        </w:rPr>
      </w:pPr>
      <w:r>
        <w:rPr>
          <w:color w:val="4D4D4D"/>
          <w:w w:val="105"/>
          <w:sz w:val="19"/>
        </w:rPr>
        <w:t xml:space="preserve">( ) </w:t>
      </w:r>
      <w:proofErr w:type="spellStart"/>
      <w:r>
        <w:rPr>
          <w:color w:val="4D4D4D"/>
          <w:w w:val="105"/>
          <w:sz w:val="19"/>
        </w:rPr>
        <w:t>informujte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ostatní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personál</w:t>
      </w:r>
      <w:proofErr w:type="spellEnd"/>
      <w:r>
        <w:rPr>
          <w:color w:val="4D4D4D"/>
          <w:w w:val="105"/>
          <w:sz w:val="19"/>
        </w:rPr>
        <w:t xml:space="preserve"> o </w:t>
      </w:r>
      <w:proofErr w:type="spellStart"/>
      <w:r>
        <w:rPr>
          <w:color w:val="4D4D4D"/>
          <w:w w:val="105"/>
          <w:sz w:val="19"/>
        </w:rPr>
        <w:t>riziku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pádu</w:t>
      </w:r>
      <w:proofErr w:type="spellEnd"/>
      <w:r>
        <w:rPr>
          <w:color w:val="4D4D4D"/>
          <w:w w:val="105"/>
          <w:sz w:val="19"/>
        </w:rPr>
        <w:t xml:space="preserve"> u </w:t>
      </w:r>
      <w:proofErr w:type="spellStart"/>
      <w:r>
        <w:rPr>
          <w:color w:val="4D4D4D"/>
          <w:w w:val="105"/>
          <w:sz w:val="19"/>
        </w:rPr>
        <w:t>pacienta</w:t>
      </w:r>
      <w:proofErr w:type="spellEnd"/>
    </w:p>
    <w:p w14:paraId="211CFFFF" w14:textId="77777777" w:rsidR="00EF1401" w:rsidRDefault="00EF1401">
      <w:pPr>
        <w:pStyle w:val="Zkladntext"/>
        <w:spacing w:before="6"/>
        <w:rPr>
          <w:sz w:val="21"/>
        </w:rPr>
      </w:pPr>
    </w:p>
    <w:p w14:paraId="7095A277" w14:textId="77777777" w:rsidR="00EF1401" w:rsidRDefault="00667913">
      <w:pPr>
        <w:spacing w:line="295" w:lineRule="auto"/>
        <w:ind w:left="134" w:right="226" w:hanging="1"/>
        <w:rPr>
          <w:sz w:val="19"/>
        </w:rPr>
      </w:pPr>
      <w:r>
        <w:rPr>
          <w:color w:val="4D4D4D"/>
          <w:w w:val="105"/>
          <w:sz w:val="19"/>
        </w:rPr>
        <w:t xml:space="preserve">( ) </w:t>
      </w:r>
      <w:proofErr w:type="spellStart"/>
      <w:r>
        <w:rPr>
          <w:color w:val="4D4D4D"/>
          <w:w w:val="105"/>
          <w:sz w:val="19"/>
        </w:rPr>
        <w:t>proveďte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opatření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ke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zvýšení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bezpečnosti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proofErr w:type="gramStart"/>
      <w:r>
        <w:rPr>
          <w:color w:val="4D4D4D"/>
          <w:w w:val="105"/>
          <w:sz w:val="19"/>
        </w:rPr>
        <w:t>pacienta</w:t>
      </w:r>
      <w:proofErr w:type="spellEnd"/>
      <w:r>
        <w:rPr>
          <w:color w:val="4D4D4D"/>
          <w:w w:val="105"/>
          <w:sz w:val="19"/>
        </w:rPr>
        <w:t>(</w:t>
      </w:r>
      <w:proofErr w:type="spellStart"/>
      <w:proofErr w:type="gramEnd"/>
      <w:r>
        <w:rPr>
          <w:color w:val="4D4D4D"/>
          <w:w w:val="105"/>
          <w:sz w:val="19"/>
        </w:rPr>
        <w:t>signalizace</w:t>
      </w:r>
      <w:proofErr w:type="spellEnd"/>
      <w:r>
        <w:rPr>
          <w:color w:val="4D4D4D"/>
          <w:w w:val="105"/>
          <w:sz w:val="19"/>
        </w:rPr>
        <w:t xml:space="preserve">, </w:t>
      </w:r>
      <w:proofErr w:type="spellStart"/>
      <w:r>
        <w:rPr>
          <w:color w:val="4D4D4D"/>
          <w:w w:val="105"/>
          <w:sz w:val="19"/>
        </w:rPr>
        <w:t>hrazdička</w:t>
      </w:r>
      <w:proofErr w:type="spellEnd"/>
      <w:r>
        <w:rPr>
          <w:color w:val="4D4D4D"/>
          <w:w w:val="105"/>
          <w:sz w:val="19"/>
        </w:rPr>
        <w:t xml:space="preserve">, </w:t>
      </w:r>
      <w:proofErr w:type="spellStart"/>
      <w:r>
        <w:rPr>
          <w:color w:val="4D4D4D"/>
          <w:w w:val="105"/>
          <w:sz w:val="19"/>
        </w:rPr>
        <w:t>zábrany</w:t>
      </w:r>
      <w:proofErr w:type="spellEnd"/>
      <w:r>
        <w:rPr>
          <w:color w:val="4D4D4D"/>
          <w:w w:val="105"/>
          <w:sz w:val="19"/>
        </w:rPr>
        <w:t xml:space="preserve">, </w:t>
      </w:r>
      <w:proofErr w:type="spellStart"/>
      <w:r>
        <w:rPr>
          <w:color w:val="4D4D4D"/>
          <w:w w:val="105"/>
          <w:sz w:val="19"/>
        </w:rPr>
        <w:t>vhodná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obuv</w:t>
      </w:r>
      <w:proofErr w:type="spellEnd"/>
      <w:r>
        <w:rPr>
          <w:color w:val="4D4D4D"/>
          <w:w w:val="105"/>
          <w:sz w:val="19"/>
        </w:rPr>
        <w:t xml:space="preserve">), </w:t>
      </w:r>
      <w:proofErr w:type="spellStart"/>
      <w:r>
        <w:rPr>
          <w:color w:val="4D4D4D"/>
          <w:w w:val="105"/>
          <w:sz w:val="19"/>
        </w:rPr>
        <w:t>informujte</w:t>
      </w:r>
      <w:proofErr w:type="spellEnd"/>
      <w:r>
        <w:rPr>
          <w:color w:val="4D4D4D"/>
          <w:w w:val="105"/>
          <w:sz w:val="19"/>
        </w:rPr>
        <w:t xml:space="preserve"> o </w:t>
      </w:r>
      <w:proofErr w:type="spellStart"/>
      <w:r>
        <w:rPr>
          <w:color w:val="4D4D4D"/>
          <w:w w:val="105"/>
          <w:sz w:val="19"/>
        </w:rPr>
        <w:t>jejich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nutnosti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pacienta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i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jeho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rodinu</w:t>
      </w:r>
      <w:proofErr w:type="spellEnd"/>
    </w:p>
    <w:p w14:paraId="37869E5A" w14:textId="77777777" w:rsidR="00EF1401" w:rsidRDefault="00EF1401">
      <w:pPr>
        <w:pStyle w:val="Zkladntext"/>
        <w:spacing w:before="1"/>
        <w:rPr>
          <w:sz w:val="18"/>
        </w:rPr>
      </w:pPr>
    </w:p>
    <w:p w14:paraId="4275A48F" w14:textId="77777777" w:rsidR="00EF1401" w:rsidRDefault="00667913">
      <w:pPr>
        <w:ind w:left="133"/>
        <w:rPr>
          <w:sz w:val="19"/>
        </w:rPr>
      </w:pPr>
      <w:r>
        <w:rPr>
          <w:color w:val="4D4D4D"/>
          <w:w w:val="105"/>
          <w:sz w:val="19"/>
        </w:rPr>
        <w:t xml:space="preserve">( ) u </w:t>
      </w:r>
      <w:proofErr w:type="spellStart"/>
      <w:r>
        <w:rPr>
          <w:color w:val="4D4D4D"/>
          <w:w w:val="105"/>
          <w:sz w:val="19"/>
        </w:rPr>
        <w:t>pacientů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upoutaných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proofErr w:type="gramStart"/>
      <w:r>
        <w:rPr>
          <w:color w:val="4D4D4D"/>
          <w:w w:val="105"/>
          <w:sz w:val="19"/>
        </w:rPr>
        <w:t>na</w:t>
      </w:r>
      <w:proofErr w:type="spellEnd"/>
      <w:proofErr w:type="gram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lůžko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zajistěte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snadnou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dosažitelnost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osobních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věcí</w:t>
      </w:r>
      <w:proofErr w:type="spellEnd"/>
      <w:r>
        <w:rPr>
          <w:color w:val="4D4D4D"/>
          <w:w w:val="105"/>
          <w:sz w:val="19"/>
        </w:rPr>
        <w:t xml:space="preserve"> a </w:t>
      </w:r>
      <w:proofErr w:type="spellStart"/>
      <w:r>
        <w:rPr>
          <w:color w:val="4D4D4D"/>
          <w:w w:val="105"/>
          <w:sz w:val="19"/>
        </w:rPr>
        <w:t>pomůcek</w:t>
      </w:r>
      <w:proofErr w:type="spellEnd"/>
    </w:p>
    <w:p w14:paraId="3636CED4" w14:textId="77777777" w:rsidR="00EF1401" w:rsidRDefault="00EF1401">
      <w:pPr>
        <w:pStyle w:val="Zkladntext"/>
        <w:spacing w:before="6"/>
        <w:rPr>
          <w:sz w:val="21"/>
        </w:rPr>
      </w:pPr>
    </w:p>
    <w:p w14:paraId="6FA95C6D" w14:textId="77777777" w:rsidR="00EF1401" w:rsidRDefault="00667913">
      <w:pPr>
        <w:spacing w:line="295" w:lineRule="auto"/>
        <w:ind w:left="133"/>
        <w:rPr>
          <w:sz w:val="19"/>
        </w:rPr>
      </w:pPr>
      <w:r>
        <w:rPr>
          <w:color w:val="4D4D4D"/>
          <w:w w:val="105"/>
          <w:sz w:val="19"/>
        </w:rPr>
        <w:t xml:space="preserve">( ) </w:t>
      </w:r>
      <w:proofErr w:type="spellStart"/>
      <w:r>
        <w:rPr>
          <w:color w:val="4D4D4D"/>
          <w:w w:val="105"/>
          <w:sz w:val="19"/>
        </w:rPr>
        <w:t>pomůcky</w:t>
      </w:r>
      <w:proofErr w:type="spellEnd"/>
      <w:r>
        <w:rPr>
          <w:color w:val="4D4D4D"/>
          <w:w w:val="105"/>
          <w:sz w:val="19"/>
        </w:rPr>
        <w:t xml:space="preserve"> k </w:t>
      </w:r>
      <w:proofErr w:type="spellStart"/>
      <w:r>
        <w:rPr>
          <w:color w:val="4D4D4D"/>
          <w:w w:val="105"/>
          <w:sz w:val="19"/>
        </w:rPr>
        <w:t>pasivní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imobilizaci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neklidných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pacientů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používejte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vždy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po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poradě</w:t>
      </w:r>
      <w:proofErr w:type="spellEnd"/>
      <w:r>
        <w:rPr>
          <w:color w:val="4D4D4D"/>
          <w:w w:val="105"/>
          <w:sz w:val="19"/>
        </w:rPr>
        <w:t xml:space="preserve"> s </w:t>
      </w:r>
      <w:proofErr w:type="spellStart"/>
      <w:r>
        <w:rPr>
          <w:color w:val="4D4D4D"/>
          <w:w w:val="105"/>
          <w:sz w:val="19"/>
        </w:rPr>
        <w:t>lékařem</w:t>
      </w:r>
      <w:proofErr w:type="spellEnd"/>
      <w:r>
        <w:rPr>
          <w:color w:val="4D4D4D"/>
          <w:w w:val="105"/>
          <w:sz w:val="19"/>
        </w:rPr>
        <w:t xml:space="preserve"> a o </w:t>
      </w:r>
      <w:proofErr w:type="spellStart"/>
      <w:r>
        <w:rPr>
          <w:color w:val="4D4D4D"/>
          <w:w w:val="105"/>
          <w:sz w:val="19"/>
        </w:rPr>
        <w:t>jejich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použití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veďte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záznamy</w:t>
      </w:r>
      <w:proofErr w:type="spellEnd"/>
      <w:r>
        <w:rPr>
          <w:color w:val="4D4D4D"/>
          <w:w w:val="105"/>
          <w:sz w:val="19"/>
        </w:rPr>
        <w:t xml:space="preserve"> v </w:t>
      </w:r>
      <w:proofErr w:type="spellStart"/>
      <w:r>
        <w:rPr>
          <w:color w:val="4D4D4D"/>
          <w:w w:val="105"/>
          <w:sz w:val="19"/>
        </w:rPr>
        <w:t>dokumentaci</w:t>
      </w:r>
      <w:proofErr w:type="spellEnd"/>
    </w:p>
    <w:p w14:paraId="4F4BB164" w14:textId="77777777" w:rsidR="00EF1401" w:rsidRDefault="00EF1401">
      <w:pPr>
        <w:pStyle w:val="Zkladntext"/>
        <w:spacing w:before="7"/>
        <w:rPr>
          <w:sz w:val="17"/>
        </w:rPr>
      </w:pPr>
    </w:p>
    <w:p w14:paraId="25E12378" w14:textId="77777777" w:rsidR="00EF1401" w:rsidRDefault="00667913">
      <w:pPr>
        <w:spacing w:before="1" w:line="511" w:lineRule="auto"/>
        <w:ind w:left="133" w:right="3156"/>
        <w:rPr>
          <w:sz w:val="19"/>
        </w:rPr>
      </w:pPr>
      <w:r>
        <w:rPr>
          <w:color w:val="4D4D4D"/>
          <w:w w:val="105"/>
          <w:sz w:val="19"/>
        </w:rPr>
        <w:t xml:space="preserve">( ) </w:t>
      </w:r>
      <w:proofErr w:type="spellStart"/>
      <w:r>
        <w:rPr>
          <w:color w:val="4D4D4D"/>
          <w:w w:val="105"/>
          <w:sz w:val="19"/>
        </w:rPr>
        <w:t>sledujte</w:t>
      </w:r>
      <w:proofErr w:type="spellEnd"/>
      <w:r>
        <w:rPr>
          <w:color w:val="4D4D4D"/>
          <w:w w:val="105"/>
          <w:sz w:val="19"/>
        </w:rPr>
        <w:t xml:space="preserve"> a </w:t>
      </w:r>
      <w:proofErr w:type="spellStart"/>
      <w:r>
        <w:rPr>
          <w:color w:val="4D4D4D"/>
          <w:w w:val="105"/>
          <w:sz w:val="19"/>
        </w:rPr>
        <w:t>zaznamenávejte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účinek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podávaných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léků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proofErr w:type="gramStart"/>
      <w:r>
        <w:rPr>
          <w:color w:val="4D4D4D"/>
          <w:w w:val="105"/>
          <w:sz w:val="19"/>
        </w:rPr>
        <w:t>na</w:t>
      </w:r>
      <w:proofErr w:type="spellEnd"/>
      <w:proofErr w:type="gram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zklidnění</w:t>
      </w:r>
      <w:proofErr w:type="spellEnd"/>
      <w:r>
        <w:rPr>
          <w:color w:val="4D4D4D"/>
          <w:w w:val="105"/>
          <w:sz w:val="19"/>
        </w:rPr>
        <w:t xml:space="preserve"> ( ) </w:t>
      </w:r>
      <w:proofErr w:type="spellStart"/>
      <w:r>
        <w:rPr>
          <w:color w:val="4D4D4D"/>
          <w:w w:val="105"/>
          <w:sz w:val="19"/>
        </w:rPr>
        <w:t>dodjde</w:t>
      </w:r>
      <w:proofErr w:type="spellEnd"/>
      <w:r>
        <w:rPr>
          <w:color w:val="4D4D4D"/>
          <w:w w:val="105"/>
          <w:sz w:val="19"/>
        </w:rPr>
        <w:t xml:space="preserve">-li k </w:t>
      </w:r>
      <w:proofErr w:type="spellStart"/>
      <w:r>
        <w:rPr>
          <w:color w:val="4D4D4D"/>
          <w:w w:val="105"/>
          <w:sz w:val="19"/>
        </w:rPr>
        <w:t>pádu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pacienta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postupujte</w:t>
      </w:r>
      <w:proofErr w:type="spellEnd"/>
      <w:r>
        <w:rPr>
          <w:color w:val="4D4D4D"/>
          <w:w w:val="105"/>
          <w:sz w:val="19"/>
        </w:rPr>
        <w:t xml:space="preserve"> </w:t>
      </w:r>
      <w:proofErr w:type="spellStart"/>
      <w:r>
        <w:rPr>
          <w:color w:val="4D4D4D"/>
          <w:w w:val="105"/>
          <w:sz w:val="19"/>
        </w:rPr>
        <w:t>dle</w:t>
      </w:r>
      <w:proofErr w:type="spellEnd"/>
      <w:r>
        <w:rPr>
          <w:color w:val="4D4D4D"/>
          <w:w w:val="105"/>
          <w:sz w:val="19"/>
        </w:rPr>
        <w:t xml:space="preserve"> SOP č.001/08</w:t>
      </w:r>
    </w:p>
    <w:p w14:paraId="491A79C7" w14:textId="77777777" w:rsidR="00EF1401" w:rsidRDefault="00EF1401">
      <w:pPr>
        <w:pStyle w:val="Zkladntext"/>
      </w:pPr>
    </w:p>
    <w:p w14:paraId="17BE9033" w14:textId="77777777" w:rsidR="00EF1401" w:rsidRDefault="00EF1401">
      <w:pPr>
        <w:pStyle w:val="Zkladntext"/>
        <w:spacing w:before="6"/>
        <w:rPr>
          <w:sz w:val="21"/>
        </w:rPr>
      </w:pPr>
    </w:p>
    <w:p w14:paraId="04AEC441" w14:textId="39310C64" w:rsidR="00EF1401" w:rsidRDefault="00667913">
      <w:pPr>
        <w:tabs>
          <w:tab w:val="left" w:pos="2902"/>
        </w:tabs>
        <w:ind w:left="134"/>
        <w:rPr>
          <w:sz w:val="19"/>
        </w:rPr>
      </w:pPr>
      <w:proofErr w:type="spellStart"/>
      <w:r>
        <w:rPr>
          <w:color w:val="4D4D4D"/>
          <w:w w:val="105"/>
          <w:sz w:val="19"/>
        </w:rPr>
        <w:t>stanovila</w:t>
      </w:r>
      <w:proofErr w:type="spellEnd"/>
      <w:r>
        <w:rPr>
          <w:color w:val="4D4D4D"/>
          <w:w w:val="105"/>
          <w:sz w:val="19"/>
        </w:rPr>
        <w:t>:</w:t>
      </w:r>
      <w:r>
        <w:rPr>
          <w:color w:val="4D4D4D"/>
          <w:w w:val="105"/>
          <w:sz w:val="19"/>
        </w:rPr>
        <w:tab/>
      </w:r>
      <w:proofErr w:type="spellStart"/>
      <w:r>
        <w:rPr>
          <w:color w:val="4D4D4D"/>
          <w:w w:val="105"/>
          <w:sz w:val="19"/>
        </w:rPr>
        <w:t>ukončila</w:t>
      </w:r>
      <w:proofErr w:type="spellEnd"/>
      <w:r>
        <w:rPr>
          <w:color w:val="4D4D4D"/>
          <w:w w:val="105"/>
          <w:sz w:val="19"/>
        </w:rPr>
        <w:t>:</w:t>
      </w:r>
    </w:p>
    <w:p w14:paraId="3FABAF48" w14:textId="77777777" w:rsidR="00EF1401" w:rsidRDefault="00EF1401">
      <w:pPr>
        <w:rPr>
          <w:sz w:val="19"/>
        </w:rPr>
        <w:sectPr w:rsidR="00EF1401">
          <w:type w:val="continuous"/>
          <w:pgSz w:w="11920" w:h="16840"/>
          <w:pgMar w:top="1220" w:right="1480" w:bottom="280" w:left="1220" w:header="708" w:footer="708" w:gutter="0"/>
          <w:cols w:space="708"/>
        </w:sectPr>
      </w:pPr>
    </w:p>
    <w:p w14:paraId="38702371" w14:textId="40ADA505" w:rsidR="00EF1401" w:rsidRDefault="00667913">
      <w:pPr>
        <w:tabs>
          <w:tab w:val="left" w:pos="1327"/>
        </w:tabs>
        <w:spacing w:before="77"/>
        <w:ind w:left="196"/>
        <w:rPr>
          <w:b/>
          <w:sz w:val="28"/>
        </w:rPr>
      </w:pPr>
      <w:proofErr w:type="spellStart"/>
      <w:r>
        <w:rPr>
          <w:b/>
          <w:color w:val="4B4B4B"/>
          <w:sz w:val="28"/>
        </w:rPr>
        <w:lastRenderedPageBreak/>
        <w:t>oš.</w:t>
      </w:r>
      <w:r w:rsidR="00C45C6A">
        <w:rPr>
          <w:b/>
          <w:color w:val="4B4B4B"/>
          <w:sz w:val="28"/>
        </w:rPr>
        <w:t>problém</w:t>
      </w:r>
      <w:proofErr w:type="spellEnd"/>
      <w:r>
        <w:rPr>
          <w:b/>
          <w:color w:val="4B4B4B"/>
          <w:sz w:val="28"/>
        </w:rPr>
        <w:tab/>
      </w:r>
      <w:r>
        <w:rPr>
          <w:rFonts w:ascii="Times New Roman" w:hAnsi="Times New Roman"/>
          <w:color w:val="4B4B4B"/>
          <w:sz w:val="30"/>
        </w:rPr>
        <w:t>č.</w:t>
      </w:r>
      <w:r>
        <w:rPr>
          <w:rFonts w:ascii="Times New Roman" w:hAnsi="Times New Roman"/>
          <w:color w:val="4B4B4B"/>
          <w:spacing w:val="62"/>
          <w:sz w:val="30"/>
        </w:rPr>
        <w:t xml:space="preserve"> </w:t>
      </w:r>
      <w:r>
        <w:rPr>
          <w:b/>
          <w:color w:val="4B4B4B"/>
          <w:sz w:val="28"/>
        </w:rPr>
        <w:t>SEBEPÉČE</w:t>
      </w:r>
    </w:p>
    <w:p w14:paraId="410C6810" w14:textId="77777777" w:rsidR="00EF1401" w:rsidRDefault="00667913">
      <w:pPr>
        <w:spacing w:before="257"/>
        <w:ind w:left="143"/>
        <w:rPr>
          <w:sz w:val="19"/>
        </w:rPr>
      </w:pPr>
      <w:r>
        <w:rPr>
          <w:color w:val="4B4B4B"/>
          <w:w w:val="105"/>
          <w:sz w:val="19"/>
        </w:rPr>
        <w:t xml:space="preserve">(deficit </w:t>
      </w:r>
      <w:proofErr w:type="spellStart"/>
      <w:r>
        <w:rPr>
          <w:color w:val="4B4B4B"/>
          <w:w w:val="105"/>
          <w:sz w:val="19"/>
        </w:rPr>
        <w:t>při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příjmu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potravy</w:t>
      </w:r>
      <w:proofErr w:type="spellEnd"/>
      <w:r>
        <w:rPr>
          <w:color w:val="4B4B4B"/>
          <w:w w:val="105"/>
          <w:sz w:val="19"/>
        </w:rPr>
        <w:t xml:space="preserve">, </w:t>
      </w:r>
      <w:proofErr w:type="spellStart"/>
      <w:r>
        <w:rPr>
          <w:color w:val="4B4B4B"/>
          <w:w w:val="105"/>
          <w:sz w:val="19"/>
        </w:rPr>
        <w:t>dodržování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hygienických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návyků</w:t>
      </w:r>
      <w:proofErr w:type="spellEnd"/>
      <w:r>
        <w:rPr>
          <w:color w:val="4B4B4B"/>
          <w:w w:val="105"/>
          <w:sz w:val="19"/>
        </w:rPr>
        <w:t xml:space="preserve">, </w:t>
      </w:r>
      <w:proofErr w:type="spellStart"/>
      <w:r>
        <w:rPr>
          <w:color w:val="4B4B4B"/>
          <w:w w:val="105"/>
          <w:sz w:val="19"/>
        </w:rPr>
        <w:t>koupání</w:t>
      </w:r>
      <w:proofErr w:type="spellEnd"/>
      <w:r>
        <w:rPr>
          <w:color w:val="4B4B4B"/>
          <w:w w:val="105"/>
          <w:sz w:val="19"/>
        </w:rPr>
        <w:t xml:space="preserve">, </w:t>
      </w:r>
      <w:proofErr w:type="spellStart"/>
      <w:r>
        <w:rPr>
          <w:color w:val="4B4B4B"/>
          <w:w w:val="105"/>
          <w:sz w:val="19"/>
        </w:rPr>
        <w:t>oblékání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i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celkové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osobní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péče</w:t>
      </w:r>
      <w:proofErr w:type="spellEnd"/>
      <w:r>
        <w:rPr>
          <w:color w:val="4B4B4B"/>
          <w:w w:val="105"/>
          <w:sz w:val="19"/>
        </w:rPr>
        <w:t>)</w:t>
      </w:r>
    </w:p>
    <w:p w14:paraId="140108A1" w14:textId="77777777" w:rsidR="00EF1401" w:rsidRDefault="00EF1401">
      <w:pPr>
        <w:pStyle w:val="Zkladntext"/>
      </w:pPr>
    </w:p>
    <w:p w14:paraId="06B4C1AA" w14:textId="77777777" w:rsidR="00EF1401" w:rsidRDefault="00EF1401">
      <w:pPr>
        <w:pStyle w:val="Zkladntext"/>
      </w:pPr>
    </w:p>
    <w:p w14:paraId="5F763A92" w14:textId="77777777" w:rsidR="00EF1401" w:rsidRDefault="00EF1401">
      <w:pPr>
        <w:pStyle w:val="Zkladntext"/>
        <w:spacing w:before="4"/>
        <w:rPr>
          <w:sz w:val="21"/>
        </w:rPr>
      </w:pPr>
    </w:p>
    <w:p w14:paraId="55B1EC7F" w14:textId="77777777" w:rsidR="00EF1401" w:rsidRDefault="00667913">
      <w:pPr>
        <w:pStyle w:val="Nadpis3"/>
      </w:pPr>
      <w:r>
        <w:rPr>
          <w:color w:val="4B4B4B"/>
        </w:rPr>
        <w:t xml:space="preserve">z </w:t>
      </w:r>
      <w:proofErr w:type="spellStart"/>
      <w:r>
        <w:rPr>
          <w:color w:val="4B4B4B"/>
        </w:rPr>
        <w:t>důvodu</w:t>
      </w:r>
      <w:proofErr w:type="spellEnd"/>
      <w:r>
        <w:rPr>
          <w:color w:val="4B4B4B"/>
        </w:rPr>
        <w:t>:</w:t>
      </w:r>
    </w:p>
    <w:p w14:paraId="25CAAED6" w14:textId="77777777" w:rsidR="00EF1401" w:rsidRDefault="00EF1401">
      <w:pPr>
        <w:pStyle w:val="Zkladntext"/>
        <w:spacing w:before="9"/>
        <w:rPr>
          <w:b/>
          <w:sz w:val="21"/>
        </w:rPr>
      </w:pPr>
    </w:p>
    <w:p w14:paraId="6BA21464" w14:textId="77777777" w:rsidR="00EF1401" w:rsidRDefault="00667913">
      <w:pPr>
        <w:ind w:left="143"/>
        <w:rPr>
          <w:sz w:val="19"/>
        </w:rPr>
      </w:pPr>
      <w:r>
        <w:rPr>
          <w:color w:val="4B4B4B"/>
          <w:sz w:val="19"/>
        </w:rPr>
        <w:t xml:space="preserve">( ) </w:t>
      </w:r>
      <w:proofErr w:type="spellStart"/>
      <w:r>
        <w:rPr>
          <w:color w:val="4B4B4B"/>
          <w:sz w:val="19"/>
        </w:rPr>
        <w:t>omezení</w:t>
      </w:r>
      <w:proofErr w:type="spellEnd"/>
      <w:r>
        <w:rPr>
          <w:color w:val="4B4B4B"/>
          <w:sz w:val="19"/>
        </w:rPr>
        <w:t xml:space="preserve"> </w:t>
      </w:r>
      <w:proofErr w:type="spellStart"/>
      <w:r>
        <w:rPr>
          <w:color w:val="4B4B4B"/>
          <w:sz w:val="19"/>
        </w:rPr>
        <w:t>svalové</w:t>
      </w:r>
      <w:proofErr w:type="spellEnd"/>
      <w:r>
        <w:rPr>
          <w:color w:val="4B4B4B"/>
          <w:sz w:val="19"/>
        </w:rPr>
        <w:t xml:space="preserve"> </w:t>
      </w:r>
      <w:proofErr w:type="spellStart"/>
      <w:r>
        <w:rPr>
          <w:color w:val="4B4B4B"/>
          <w:sz w:val="19"/>
        </w:rPr>
        <w:t>síly</w:t>
      </w:r>
      <w:proofErr w:type="spellEnd"/>
    </w:p>
    <w:p w14:paraId="43F53990" w14:textId="77777777" w:rsidR="00EF1401" w:rsidRDefault="00EF1401">
      <w:pPr>
        <w:pStyle w:val="Zkladntext"/>
        <w:rPr>
          <w:sz w:val="22"/>
        </w:rPr>
      </w:pPr>
    </w:p>
    <w:p w14:paraId="31AE1F42" w14:textId="77777777" w:rsidR="00EF1401" w:rsidRDefault="00667913">
      <w:pPr>
        <w:spacing w:line="518" w:lineRule="auto"/>
        <w:ind w:left="143" w:right="4954"/>
        <w:rPr>
          <w:sz w:val="19"/>
        </w:rPr>
      </w:pPr>
      <w:r>
        <w:rPr>
          <w:color w:val="4B4B4B"/>
          <w:w w:val="105"/>
          <w:sz w:val="19"/>
        </w:rPr>
        <w:t xml:space="preserve">( ) </w:t>
      </w:r>
      <w:proofErr w:type="spellStart"/>
      <w:r>
        <w:rPr>
          <w:color w:val="4B4B4B"/>
          <w:w w:val="105"/>
          <w:sz w:val="19"/>
        </w:rPr>
        <w:t>nervově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svalové</w:t>
      </w:r>
      <w:proofErr w:type="spellEnd"/>
      <w:r>
        <w:rPr>
          <w:color w:val="4B4B4B"/>
          <w:w w:val="105"/>
          <w:sz w:val="19"/>
        </w:rPr>
        <w:t xml:space="preserve"> a </w:t>
      </w:r>
      <w:proofErr w:type="spellStart"/>
      <w:r>
        <w:rPr>
          <w:color w:val="4B4B4B"/>
          <w:w w:val="105"/>
          <w:sz w:val="19"/>
        </w:rPr>
        <w:t>svalově-kosterní</w:t>
      </w:r>
      <w:proofErr w:type="spellEnd"/>
      <w:r>
        <w:rPr>
          <w:color w:val="4B4B4B"/>
          <w:spacing w:val="-22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poruchy</w:t>
      </w:r>
      <w:proofErr w:type="spellEnd"/>
      <w:r>
        <w:rPr>
          <w:color w:val="4B4B4B"/>
          <w:w w:val="105"/>
          <w:sz w:val="19"/>
        </w:rPr>
        <w:t xml:space="preserve"> ( ) </w:t>
      </w:r>
      <w:proofErr w:type="spellStart"/>
      <w:r>
        <w:rPr>
          <w:color w:val="4B4B4B"/>
          <w:w w:val="105"/>
          <w:sz w:val="19"/>
        </w:rPr>
        <w:t>deprese</w:t>
      </w:r>
      <w:proofErr w:type="spellEnd"/>
      <w:r>
        <w:rPr>
          <w:color w:val="4B4B4B"/>
          <w:w w:val="105"/>
          <w:sz w:val="19"/>
        </w:rPr>
        <w:t xml:space="preserve"> a </w:t>
      </w:r>
      <w:proofErr w:type="spellStart"/>
      <w:r>
        <w:rPr>
          <w:color w:val="4B4B4B"/>
          <w:w w:val="105"/>
          <w:sz w:val="19"/>
        </w:rPr>
        <w:t>těžkých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anxiózních</w:t>
      </w:r>
      <w:proofErr w:type="spellEnd"/>
      <w:r>
        <w:rPr>
          <w:color w:val="4B4B4B"/>
          <w:spacing w:val="-11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stavů</w:t>
      </w:r>
      <w:proofErr w:type="spellEnd"/>
    </w:p>
    <w:p w14:paraId="7FF1E790" w14:textId="77777777" w:rsidR="00EF1401" w:rsidRDefault="00667913">
      <w:pPr>
        <w:spacing w:line="518" w:lineRule="auto"/>
        <w:ind w:left="143" w:right="5477"/>
        <w:rPr>
          <w:sz w:val="19"/>
        </w:rPr>
      </w:pPr>
      <w:r>
        <w:rPr>
          <w:color w:val="4B4B4B"/>
          <w:w w:val="105"/>
          <w:sz w:val="19"/>
        </w:rPr>
        <w:t xml:space="preserve">( ) </w:t>
      </w:r>
      <w:proofErr w:type="spellStart"/>
      <w:r>
        <w:rPr>
          <w:color w:val="4B4B4B"/>
          <w:w w:val="105"/>
          <w:sz w:val="19"/>
        </w:rPr>
        <w:t>bolesti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nebo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pocitu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tělesné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nepohody</w:t>
      </w:r>
      <w:proofErr w:type="spellEnd"/>
      <w:r>
        <w:rPr>
          <w:color w:val="4B4B4B"/>
          <w:w w:val="105"/>
          <w:sz w:val="19"/>
        </w:rPr>
        <w:t xml:space="preserve"> ( ) </w:t>
      </w:r>
      <w:proofErr w:type="spellStart"/>
      <w:r>
        <w:rPr>
          <w:color w:val="4B4B4B"/>
          <w:w w:val="105"/>
          <w:sz w:val="19"/>
        </w:rPr>
        <w:t>percepční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nebo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kognitivní</w:t>
      </w:r>
      <w:proofErr w:type="spellEnd"/>
      <w:r>
        <w:rPr>
          <w:color w:val="4B4B4B"/>
          <w:spacing w:val="12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poruchy</w:t>
      </w:r>
      <w:proofErr w:type="spellEnd"/>
    </w:p>
    <w:p w14:paraId="7E4D6F2D" w14:textId="77777777" w:rsidR="00EF1401" w:rsidRDefault="00667913">
      <w:pPr>
        <w:spacing w:line="217" w:lineRule="exact"/>
        <w:ind w:left="148"/>
        <w:rPr>
          <w:sz w:val="19"/>
        </w:rPr>
      </w:pPr>
      <w:r>
        <w:rPr>
          <w:color w:val="4B4B4B"/>
          <w:w w:val="105"/>
          <w:sz w:val="19"/>
        </w:rPr>
        <w:t xml:space="preserve">( ) </w:t>
      </w:r>
      <w:proofErr w:type="spellStart"/>
      <w:r>
        <w:rPr>
          <w:color w:val="4B4B4B"/>
          <w:w w:val="105"/>
          <w:sz w:val="19"/>
        </w:rPr>
        <w:t>poruchy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pohyblivosti</w:t>
      </w:r>
      <w:proofErr w:type="spellEnd"/>
    </w:p>
    <w:p w14:paraId="7BAF18E4" w14:textId="77777777" w:rsidR="00EF1401" w:rsidRDefault="00EF1401">
      <w:pPr>
        <w:pStyle w:val="Zkladntext"/>
        <w:spacing w:before="5"/>
        <w:rPr>
          <w:sz w:val="21"/>
        </w:rPr>
      </w:pPr>
    </w:p>
    <w:p w14:paraId="075AD34D" w14:textId="77777777" w:rsidR="00EF1401" w:rsidRDefault="00667913">
      <w:pPr>
        <w:spacing w:line="511" w:lineRule="auto"/>
        <w:ind w:left="148" w:right="4195"/>
        <w:rPr>
          <w:sz w:val="19"/>
        </w:rPr>
      </w:pPr>
      <w:r>
        <w:rPr>
          <w:color w:val="4B4B4B"/>
          <w:w w:val="105"/>
          <w:sz w:val="19"/>
        </w:rPr>
        <w:t xml:space="preserve">( ) </w:t>
      </w:r>
      <w:proofErr w:type="spellStart"/>
      <w:r>
        <w:rPr>
          <w:color w:val="4B4B4B"/>
          <w:w w:val="105"/>
          <w:sz w:val="19"/>
        </w:rPr>
        <w:t>mechanické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zábrany</w:t>
      </w:r>
      <w:proofErr w:type="spellEnd"/>
      <w:r>
        <w:rPr>
          <w:color w:val="4B4B4B"/>
          <w:w w:val="105"/>
          <w:sz w:val="19"/>
        </w:rPr>
        <w:t xml:space="preserve"> (</w:t>
      </w:r>
      <w:proofErr w:type="spellStart"/>
      <w:r>
        <w:rPr>
          <w:color w:val="4B4B4B"/>
          <w:w w:val="105"/>
          <w:sz w:val="19"/>
        </w:rPr>
        <w:t>extenze</w:t>
      </w:r>
      <w:proofErr w:type="spellEnd"/>
      <w:r>
        <w:rPr>
          <w:color w:val="4B4B4B"/>
          <w:w w:val="105"/>
          <w:sz w:val="19"/>
        </w:rPr>
        <w:t xml:space="preserve">, </w:t>
      </w:r>
      <w:proofErr w:type="spellStart"/>
      <w:r>
        <w:rPr>
          <w:color w:val="4B4B4B"/>
          <w:w w:val="105"/>
          <w:sz w:val="19"/>
        </w:rPr>
        <w:t>sádra</w:t>
      </w:r>
      <w:proofErr w:type="spellEnd"/>
      <w:r>
        <w:rPr>
          <w:color w:val="4B4B4B"/>
          <w:w w:val="105"/>
          <w:sz w:val="19"/>
        </w:rPr>
        <w:t xml:space="preserve">, </w:t>
      </w:r>
      <w:proofErr w:type="spellStart"/>
      <w:r>
        <w:rPr>
          <w:color w:val="4B4B4B"/>
          <w:w w:val="105"/>
          <w:sz w:val="19"/>
        </w:rPr>
        <w:t>zevní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fixatéry</w:t>
      </w:r>
      <w:proofErr w:type="spellEnd"/>
      <w:r>
        <w:rPr>
          <w:color w:val="4B4B4B"/>
          <w:w w:val="105"/>
          <w:sz w:val="19"/>
        </w:rPr>
        <w:t xml:space="preserve">) ( ) </w:t>
      </w:r>
      <w:proofErr w:type="spellStart"/>
      <w:r>
        <w:rPr>
          <w:color w:val="4B4B4B"/>
          <w:w w:val="105"/>
          <w:sz w:val="19"/>
        </w:rPr>
        <w:t>léčebného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klidu</w:t>
      </w:r>
      <w:proofErr w:type="spellEnd"/>
    </w:p>
    <w:p w14:paraId="4268D6D0" w14:textId="77777777" w:rsidR="00EF1401" w:rsidRDefault="00EF1401">
      <w:pPr>
        <w:pStyle w:val="Zkladntext"/>
      </w:pPr>
    </w:p>
    <w:p w14:paraId="4B05B8FC" w14:textId="77777777" w:rsidR="00EF1401" w:rsidRDefault="00EF1401">
      <w:pPr>
        <w:pStyle w:val="Zkladntext"/>
        <w:spacing w:before="4"/>
      </w:pPr>
    </w:p>
    <w:p w14:paraId="34B00B3D" w14:textId="77777777" w:rsidR="00EF1401" w:rsidRDefault="00EF1401">
      <w:pPr>
        <w:pStyle w:val="Zkladntext"/>
      </w:pPr>
    </w:p>
    <w:p w14:paraId="60ABE1B9" w14:textId="77777777" w:rsidR="00EF1401" w:rsidRDefault="00EF1401">
      <w:pPr>
        <w:pStyle w:val="Zkladntext"/>
        <w:spacing w:before="8"/>
        <w:rPr>
          <w:sz w:val="21"/>
        </w:rPr>
      </w:pPr>
    </w:p>
    <w:p w14:paraId="3CFF69BF" w14:textId="77777777" w:rsidR="00EF1401" w:rsidRDefault="00667913">
      <w:pPr>
        <w:pStyle w:val="Nadpis3"/>
        <w:ind w:left="151"/>
      </w:pPr>
      <w:proofErr w:type="spellStart"/>
      <w:r>
        <w:rPr>
          <w:color w:val="4B4B4B"/>
        </w:rPr>
        <w:t>ošetřovatelský</w:t>
      </w:r>
      <w:proofErr w:type="spellEnd"/>
      <w:r>
        <w:rPr>
          <w:color w:val="4B4B4B"/>
        </w:rPr>
        <w:t xml:space="preserve"> </w:t>
      </w:r>
      <w:proofErr w:type="spellStart"/>
      <w:r>
        <w:rPr>
          <w:color w:val="4B4B4B"/>
        </w:rPr>
        <w:t>plán</w:t>
      </w:r>
      <w:proofErr w:type="spellEnd"/>
      <w:r>
        <w:rPr>
          <w:color w:val="4B4B4B"/>
        </w:rPr>
        <w:t>:</w:t>
      </w:r>
    </w:p>
    <w:p w14:paraId="2D88A1AD" w14:textId="77777777" w:rsidR="00EF1401" w:rsidRDefault="00EF1401">
      <w:pPr>
        <w:pStyle w:val="Zkladntext"/>
        <w:spacing w:before="10"/>
        <w:rPr>
          <w:b/>
          <w:sz w:val="21"/>
        </w:rPr>
      </w:pPr>
    </w:p>
    <w:p w14:paraId="6DAF22CA" w14:textId="77777777" w:rsidR="00EF1401" w:rsidRDefault="00667913">
      <w:pPr>
        <w:spacing w:line="295" w:lineRule="auto"/>
        <w:ind w:left="152" w:right="226" w:firstLine="48"/>
        <w:rPr>
          <w:sz w:val="19"/>
        </w:rPr>
      </w:pPr>
      <w:proofErr w:type="spellStart"/>
      <w:r>
        <w:rPr>
          <w:color w:val="4B4B4B"/>
          <w:w w:val="105"/>
          <w:sz w:val="19"/>
        </w:rPr>
        <w:t>vytvořte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individuální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oš</w:t>
      </w:r>
      <w:proofErr w:type="spellEnd"/>
      <w:r>
        <w:rPr>
          <w:color w:val="4B4B4B"/>
          <w:w w:val="105"/>
          <w:sz w:val="19"/>
        </w:rPr>
        <w:t xml:space="preserve">. </w:t>
      </w:r>
      <w:proofErr w:type="spellStart"/>
      <w:proofErr w:type="gramStart"/>
      <w:r>
        <w:rPr>
          <w:color w:val="4B4B4B"/>
          <w:w w:val="105"/>
          <w:sz w:val="19"/>
        </w:rPr>
        <w:t>plán</w:t>
      </w:r>
      <w:proofErr w:type="spellEnd"/>
      <w:proofErr w:type="gramEnd"/>
      <w:r>
        <w:rPr>
          <w:color w:val="4B4B4B"/>
          <w:w w:val="105"/>
          <w:sz w:val="19"/>
        </w:rPr>
        <w:t xml:space="preserve">, </w:t>
      </w:r>
      <w:proofErr w:type="spellStart"/>
      <w:r>
        <w:rPr>
          <w:color w:val="4B4B4B"/>
          <w:w w:val="105"/>
          <w:sz w:val="19"/>
        </w:rPr>
        <w:t>který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bude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odpovídat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pacientovým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možnostem</w:t>
      </w:r>
      <w:proofErr w:type="spellEnd"/>
      <w:r>
        <w:rPr>
          <w:color w:val="4B4B4B"/>
          <w:w w:val="105"/>
          <w:sz w:val="19"/>
        </w:rPr>
        <w:t xml:space="preserve"> a </w:t>
      </w:r>
      <w:proofErr w:type="spellStart"/>
      <w:r>
        <w:rPr>
          <w:color w:val="4B4B4B"/>
          <w:w w:val="105"/>
          <w:sz w:val="19"/>
        </w:rPr>
        <w:t>zároveň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jej</w:t>
      </w:r>
      <w:proofErr w:type="spellEnd"/>
      <w:r>
        <w:rPr>
          <w:color w:val="4B4B4B"/>
          <w:w w:val="105"/>
          <w:sz w:val="19"/>
        </w:rPr>
        <w:t xml:space="preserve">  </w:t>
      </w:r>
      <w:proofErr w:type="spellStart"/>
      <w:r>
        <w:rPr>
          <w:color w:val="4B4B4B"/>
          <w:w w:val="105"/>
          <w:sz w:val="19"/>
        </w:rPr>
        <w:t>povede</w:t>
      </w:r>
      <w:proofErr w:type="spellEnd"/>
      <w:r>
        <w:rPr>
          <w:color w:val="4B4B4B"/>
          <w:w w:val="105"/>
          <w:sz w:val="19"/>
        </w:rPr>
        <w:t xml:space="preserve"> k </w:t>
      </w:r>
      <w:proofErr w:type="spellStart"/>
      <w:r>
        <w:rPr>
          <w:color w:val="4B4B4B"/>
          <w:w w:val="105"/>
          <w:sz w:val="19"/>
        </w:rPr>
        <w:t>sebepéči</w:t>
      </w:r>
      <w:proofErr w:type="spellEnd"/>
      <w:r>
        <w:rPr>
          <w:color w:val="4B4B4B"/>
          <w:w w:val="105"/>
          <w:sz w:val="19"/>
        </w:rPr>
        <w:t xml:space="preserve"> v</w:t>
      </w:r>
      <w:r>
        <w:rPr>
          <w:color w:val="4B4B4B"/>
          <w:spacing w:val="-15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oblastech</w:t>
      </w:r>
      <w:proofErr w:type="spellEnd"/>
      <w:r>
        <w:rPr>
          <w:color w:val="4B4B4B"/>
          <w:w w:val="105"/>
          <w:sz w:val="19"/>
        </w:rPr>
        <w:t>:</w:t>
      </w:r>
    </w:p>
    <w:p w14:paraId="72D6A161" w14:textId="77777777" w:rsidR="00EF1401" w:rsidRDefault="00EF1401">
      <w:pPr>
        <w:pStyle w:val="Zkladntext"/>
        <w:spacing w:before="2"/>
        <w:rPr>
          <w:sz w:val="17"/>
        </w:rPr>
      </w:pPr>
    </w:p>
    <w:p w14:paraId="2EFA0C23" w14:textId="77777777" w:rsidR="00EF1401" w:rsidRDefault="00667913">
      <w:pPr>
        <w:spacing w:before="1"/>
        <w:ind w:left="153"/>
        <w:rPr>
          <w:sz w:val="19"/>
        </w:rPr>
      </w:pPr>
      <w:r>
        <w:rPr>
          <w:color w:val="4B4B4B"/>
          <w:sz w:val="19"/>
        </w:rPr>
        <w:t xml:space="preserve">( ) </w:t>
      </w:r>
      <w:proofErr w:type="spellStart"/>
      <w:r>
        <w:rPr>
          <w:color w:val="4B4B4B"/>
          <w:sz w:val="19"/>
        </w:rPr>
        <w:t>najedení</w:t>
      </w:r>
      <w:proofErr w:type="spellEnd"/>
      <w:r>
        <w:rPr>
          <w:color w:val="4B4B4B"/>
          <w:sz w:val="19"/>
        </w:rPr>
        <w:t xml:space="preserve"> a </w:t>
      </w:r>
      <w:proofErr w:type="spellStart"/>
      <w:r>
        <w:rPr>
          <w:color w:val="4B4B4B"/>
          <w:sz w:val="19"/>
        </w:rPr>
        <w:t>napití</w:t>
      </w:r>
      <w:proofErr w:type="spellEnd"/>
      <w:r>
        <w:rPr>
          <w:color w:val="4B4B4B"/>
          <w:sz w:val="19"/>
        </w:rPr>
        <w:t>:</w:t>
      </w:r>
    </w:p>
    <w:p w14:paraId="49B064F8" w14:textId="77777777" w:rsidR="00EF1401" w:rsidRDefault="00EF1401">
      <w:pPr>
        <w:pStyle w:val="Zkladntext"/>
        <w:spacing w:before="6"/>
        <w:rPr>
          <w:sz w:val="21"/>
        </w:rPr>
      </w:pPr>
    </w:p>
    <w:p w14:paraId="0F1E5829" w14:textId="77777777" w:rsidR="00EF1401" w:rsidRDefault="00667913">
      <w:pPr>
        <w:ind w:left="153"/>
        <w:rPr>
          <w:sz w:val="19"/>
        </w:rPr>
      </w:pPr>
      <w:r>
        <w:rPr>
          <w:color w:val="4B4B4B"/>
          <w:w w:val="105"/>
          <w:sz w:val="19"/>
        </w:rPr>
        <w:t xml:space="preserve">( ) </w:t>
      </w:r>
      <w:proofErr w:type="spellStart"/>
      <w:r>
        <w:rPr>
          <w:color w:val="4B4B4B"/>
          <w:w w:val="105"/>
          <w:sz w:val="19"/>
        </w:rPr>
        <w:t>oblékání</w:t>
      </w:r>
      <w:proofErr w:type="spellEnd"/>
      <w:r>
        <w:rPr>
          <w:color w:val="4B4B4B"/>
          <w:w w:val="105"/>
          <w:sz w:val="19"/>
        </w:rPr>
        <w:t>:</w:t>
      </w:r>
    </w:p>
    <w:p w14:paraId="1A28DD1C" w14:textId="77777777" w:rsidR="00EF1401" w:rsidRDefault="00EF1401">
      <w:pPr>
        <w:pStyle w:val="Zkladntext"/>
        <w:spacing w:before="11"/>
        <w:rPr>
          <w:sz w:val="21"/>
        </w:rPr>
      </w:pPr>
    </w:p>
    <w:p w14:paraId="2CB74833" w14:textId="77777777" w:rsidR="00EF1401" w:rsidRDefault="00667913">
      <w:pPr>
        <w:ind w:left="153"/>
        <w:rPr>
          <w:sz w:val="19"/>
        </w:rPr>
      </w:pPr>
      <w:r>
        <w:rPr>
          <w:color w:val="4B4B4B"/>
          <w:w w:val="105"/>
          <w:sz w:val="19"/>
        </w:rPr>
        <w:t xml:space="preserve">( ) </w:t>
      </w:r>
      <w:proofErr w:type="spellStart"/>
      <w:r>
        <w:rPr>
          <w:color w:val="4B4B4B"/>
          <w:w w:val="105"/>
          <w:sz w:val="19"/>
        </w:rPr>
        <w:t>osobní</w:t>
      </w:r>
      <w:proofErr w:type="spellEnd"/>
      <w:r>
        <w:rPr>
          <w:color w:val="4B4B4B"/>
          <w:w w:val="105"/>
          <w:sz w:val="19"/>
        </w:rPr>
        <w:t xml:space="preserve"> </w:t>
      </w:r>
      <w:proofErr w:type="spellStart"/>
      <w:r>
        <w:rPr>
          <w:color w:val="4B4B4B"/>
          <w:w w:val="105"/>
          <w:sz w:val="19"/>
        </w:rPr>
        <w:t>hygiena</w:t>
      </w:r>
      <w:proofErr w:type="spellEnd"/>
      <w:r>
        <w:rPr>
          <w:color w:val="4B4B4B"/>
          <w:w w:val="105"/>
          <w:sz w:val="19"/>
        </w:rPr>
        <w:t>:</w:t>
      </w:r>
    </w:p>
    <w:p w14:paraId="0E599BE1" w14:textId="77777777" w:rsidR="00EF1401" w:rsidRDefault="00EF1401">
      <w:pPr>
        <w:pStyle w:val="Zkladntext"/>
        <w:rPr>
          <w:sz w:val="22"/>
        </w:rPr>
      </w:pPr>
    </w:p>
    <w:p w14:paraId="1EBDC7EE" w14:textId="77777777" w:rsidR="00EF1401" w:rsidRDefault="00667913">
      <w:pPr>
        <w:ind w:left="153"/>
        <w:rPr>
          <w:sz w:val="19"/>
        </w:rPr>
      </w:pPr>
      <w:r>
        <w:rPr>
          <w:color w:val="4B4B4B"/>
          <w:sz w:val="19"/>
        </w:rPr>
        <w:t xml:space="preserve">( ) </w:t>
      </w:r>
      <w:proofErr w:type="spellStart"/>
      <w:r>
        <w:rPr>
          <w:color w:val="4B4B4B"/>
          <w:sz w:val="19"/>
        </w:rPr>
        <w:t>pohyblivost</w:t>
      </w:r>
      <w:proofErr w:type="spellEnd"/>
      <w:r>
        <w:rPr>
          <w:color w:val="4B4B4B"/>
          <w:sz w:val="19"/>
        </w:rPr>
        <w:t xml:space="preserve"> z </w:t>
      </w:r>
      <w:proofErr w:type="spellStart"/>
      <w:r>
        <w:rPr>
          <w:color w:val="4B4B4B"/>
          <w:sz w:val="19"/>
        </w:rPr>
        <w:t>lůžka</w:t>
      </w:r>
      <w:proofErr w:type="spellEnd"/>
      <w:r>
        <w:rPr>
          <w:color w:val="4B4B4B"/>
          <w:sz w:val="19"/>
        </w:rPr>
        <w:t xml:space="preserve"> </w:t>
      </w:r>
      <w:proofErr w:type="spellStart"/>
      <w:proofErr w:type="gramStart"/>
      <w:r>
        <w:rPr>
          <w:color w:val="4B4B4B"/>
          <w:sz w:val="19"/>
        </w:rPr>
        <w:t>na</w:t>
      </w:r>
      <w:proofErr w:type="spellEnd"/>
      <w:proofErr w:type="gramEnd"/>
      <w:r>
        <w:rPr>
          <w:color w:val="4B4B4B"/>
          <w:sz w:val="19"/>
        </w:rPr>
        <w:t xml:space="preserve"> </w:t>
      </w:r>
      <w:proofErr w:type="spellStart"/>
      <w:r>
        <w:rPr>
          <w:color w:val="4B4B4B"/>
          <w:sz w:val="19"/>
        </w:rPr>
        <w:t>židli</w:t>
      </w:r>
      <w:proofErr w:type="spellEnd"/>
      <w:r>
        <w:rPr>
          <w:color w:val="4B4B4B"/>
          <w:sz w:val="19"/>
        </w:rPr>
        <w:t xml:space="preserve">, </w:t>
      </w:r>
      <w:proofErr w:type="spellStart"/>
      <w:r>
        <w:rPr>
          <w:color w:val="4B4B4B"/>
          <w:sz w:val="19"/>
        </w:rPr>
        <w:t>chůze</w:t>
      </w:r>
      <w:proofErr w:type="spellEnd"/>
      <w:r>
        <w:rPr>
          <w:color w:val="4B4B4B"/>
          <w:sz w:val="19"/>
        </w:rPr>
        <w:t>:</w:t>
      </w:r>
    </w:p>
    <w:p w14:paraId="71ABA9FC" w14:textId="77777777" w:rsidR="00EF1401" w:rsidRDefault="00EF1401">
      <w:pPr>
        <w:pStyle w:val="Zkladntext"/>
      </w:pPr>
    </w:p>
    <w:p w14:paraId="61A50F0C" w14:textId="77777777" w:rsidR="00EF1401" w:rsidRDefault="00EF1401">
      <w:pPr>
        <w:pStyle w:val="Zkladntext"/>
      </w:pPr>
    </w:p>
    <w:p w14:paraId="143F2BC9" w14:textId="77777777" w:rsidR="00EF1401" w:rsidRDefault="00EF1401">
      <w:pPr>
        <w:pStyle w:val="Zkladntext"/>
        <w:spacing w:before="10"/>
        <w:rPr>
          <w:sz w:val="22"/>
        </w:rPr>
      </w:pPr>
    </w:p>
    <w:p w14:paraId="567F6B20" w14:textId="3BBB2027" w:rsidR="00EF1401" w:rsidRDefault="00667913">
      <w:pPr>
        <w:tabs>
          <w:tab w:val="left" w:pos="2518"/>
        </w:tabs>
        <w:spacing w:before="1"/>
        <w:ind w:left="163"/>
        <w:rPr>
          <w:sz w:val="19"/>
        </w:rPr>
      </w:pPr>
      <w:proofErr w:type="spellStart"/>
      <w:r>
        <w:rPr>
          <w:color w:val="4B4B4B"/>
          <w:w w:val="105"/>
          <w:sz w:val="19"/>
        </w:rPr>
        <w:t>stanovila</w:t>
      </w:r>
      <w:proofErr w:type="spellEnd"/>
      <w:r>
        <w:rPr>
          <w:color w:val="4B4B4B"/>
          <w:w w:val="105"/>
          <w:sz w:val="19"/>
        </w:rPr>
        <w:t>:</w:t>
      </w:r>
      <w:r>
        <w:rPr>
          <w:color w:val="4B4B4B"/>
          <w:w w:val="105"/>
          <w:sz w:val="19"/>
        </w:rPr>
        <w:tab/>
      </w:r>
      <w:proofErr w:type="spellStart"/>
      <w:r>
        <w:rPr>
          <w:color w:val="4B4B4B"/>
          <w:w w:val="105"/>
          <w:sz w:val="19"/>
        </w:rPr>
        <w:t>ukončila</w:t>
      </w:r>
      <w:proofErr w:type="spellEnd"/>
      <w:r>
        <w:rPr>
          <w:color w:val="4B4B4B"/>
          <w:w w:val="105"/>
          <w:sz w:val="19"/>
        </w:rPr>
        <w:t>:</w:t>
      </w:r>
    </w:p>
    <w:p w14:paraId="40F28573" w14:textId="104A9C70" w:rsidR="00EF1401" w:rsidRDefault="00EF1401" w:rsidP="00AB54CF">
      <w:pPr>
        <w:pStyle w:val="Nadpis2"/>
        <w:tabs>
          <w:tab w:val="left" w:pos="1731"/>
        </w:tabs>
        <w:spacing w:before="69"/>
        <w:ind w:left="143"/>
        <w:rPr>
          <w:color w:val="494949"/>
          <w:sz w:val="20"/>
        </w:rPr>
      </w:pPr>
    </w:p>
    <w:sectPr w:rsidR="00EF1401" w:rsidSect="00AB54CF">
      <w:pgSz w:w="11920" w:h="16840"/>
      <w:pgMar w:top="1240" w:right="1480" w:bottom="280" w:left="12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25BE2"/>
    <w:multiLevelType w:val="hybridMultilevel"/>
    <w:tmpl w:val="89D0783C"/>
    <w:lvl w:ilvl="0" w:tplc="F2126366">
      <w:numFmt w:val="bullet"/>
      <w:lvlText w:val="•"/>
      <w:lvlJc w:val="left"/>
      <w:pPr>
        <w:ind w:left="107" w:hanging="353"/>
      </w:pPr>
      <w:rPr>
        <w:rFonts w:hint="default"/>
        <w:w w:val="110"/>
      </w:rPr>
    </w:lvl>
    <w:lvl w:ilvl="1" w:tplc="C4462BB4">
      <w:numFmt w:val="bullet"/>
      <w:lvlText w:val="•"/>
      <w:lvlJc w:val="left"/>
      <w:pPr>
        <w:ind w:left="1012" w:hanging="353"/>
      </w:pPr>
      <w:rPr>
        <w:rFonts w:hint="default"/>
      </w:rPr>
    </w:lvl>
    <w:lvl w:ilvl="2" w:tplc="E9805D9C">
      <w:numFmt w:val="bullet"/>
      <w:lvlText w:val="•"/>
      <w:lvlJc w:val="left"/>
      <w:pPr>
        <w:ind w:left="1924" w:hanging="353"/>
      </w:pPr>
      <w:rPr>
        <w:rFonts w:hint="default"/>
      </w:rPr>
    </w:lvl>
    <w:lvl w:ilvl="3" w:tplc="BC626D4C">
      <w:numFmt w:val="bullet"/>
      <w:lvlText w:val="•"/>
      <w:lvlJc w:val="left"/>
      <w:pPr>
        <w:ind w:left="2836" w:hanging="353"/>
      </w:pPr>
      <w:rPr>
        <w:rFonts w:hint="default"/>
      </w:rPr>
    </w:lvl>
    <w:lvl w:ilvl="4" w:tplc="9842A37C">
      <w:numFmt w:val="bullet"/>
      <w:lvlText w:val="•"/>
      <w:lvlJc w:val="left"/>
      <w:pPr>
        <w:ind w:left="3748" w:hanging="353"/>
      </w:pPr>
      <w:rPr>
        <w:rFonts w:hint="default"/>
      </w:rPr>
    </w:lvl>
    <w:lvl w:ilvl="5" w:tplc="524495A2">
      <w:numFmt w:val="bullet"/>
      <w:lvlText w:val="•"/>
      <w:lvlJc w:val="left"/>
      <w:pPr>
        <w:ind w:left="4660" w:hanging="353"/>
      </w:pPr>
      <w:rPr>
        <w:rFonts w:hint="default"/>
      </w:rPr>
    </w:lvl>
    <w:lvl w:ilvl="6" w:tplc="D87494AC">
      <w:numFmt w:val="bullet"/>
      <w:lvlText w:val="•"/>
      <w:lvlJc w:val="left"/>
      <w:pPr>
        <w:ind w:left="5572" w:hanging="353"/>
      </w:pPr>
      <w:rPr>
        <w:rFonts w:hint="default"/>
      </w:rPr>
    </w:lvl>
    <w:lvl w:ilvl="7" w:tplc="F0FA2DAC">
      <w:numFmt w:val="bullet"/>
      <w:lvlText w:val="•"/>
      <w:lvlJc w:val="left"/>
      <w:pPr>
        <w:ind w:left="6484" w:hanging="353"/>
      </w:pPr>
      <w:rPr>
        <w:rFonts w:hint="default"/>
      </w:rPr>
    </w:lvl>
    <w:lvl w:ilvl="8" w:tplc="A0DECD2C">
      <w:numFmt w:val="bullet"/>
      <w:lvlText w:val="•"/>
      <w:lvlJc w:val="left"/>
      <w:pPr>
        <w:ind w:left="7396" w:hanging="35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01"/>
    <w:rsid w:val="00075D30"/>
    <w:rsid w:val="004850CA"/>
    <w:rsid w:val="004A2E5F"/>
    <w:rsid w:val="005E79FE"/>
    <w:rsid w:val="00635F4A"/>
    <w:rsid w:val="00667913"/>
    <w:rsid w:val="006D2E58"/>
    <w:rsid w:val="00AB54CF"/>
    <w:rsid w:val="00C45C6A"/>
    <w:rsid w:val="00C7769B"/>
    <w:rsid w:val="00EF1401"/>
    <w:rsid w:val="00F35064"/>
    <w:rsid w:val="00FD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CAA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eastAsia="Arial" w:hAnsi="Arial" w:cs="Arial"/>
    </w:rPr>
  </w:style>
  <w:style w:type="paragraph" w:styleId="Nadpis1">
    <w:name w:val="heading 1"/>
    <w:basedOn w:val="Normln"/>
    <w:uiPriority w:val="9"/>
    <w:qFormat/>
    <w:pPr>
      <w:spacing w:line="353" w:lineRule="exact"/>
      <w:ind w:left="498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styleId="Nadpis2">
    <w:name w:val="heading 2"/>
    <w:basedOn w:val="Normln"/>
    <w:uiPriority w:val="9"/>
    <w:unhideWhenUsed/>
    <w:qFormat/>
    <w:pPr>
      <w:ind w:left="114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uiPriority w:val="9"/>
    <w:unhideWhenUsed/>
    <w:qFormat/>
    <w:pPr>
      <w:ind w:left="146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spacing w:before="49"/>
      <w:ind w:left="859" w:hanging="359"/>
    </w:pPr>
  </w:style>
  <w:style w:type="paragraph" w:customStyle="1" w:styleId="TableParagraph">
    <w:name w:val="Table Paragraph"/>
    <w:basedOn w:val="Normln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eastAsia="Arial" w:hAnsi="Arial" w:cs="Arial"/>
    </w:rPr>
  </w:style>
  <w:style w:type="paragraph" w:styleId="Nadpis1">
    <w:name w:val="heading 1"/>
    <w:basedOn w:val="Normln"/>
    <w:uiPriority w:val="9"/>
    <w:qFormat/>
    <w:pPr>
      <w:spacing w:line="353" w:lineRule="exact"/>
      <w:ind w:left="498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styleId="Nadpis2">
    <w:name w:val="heading 2"/>
    <w:basedOn w:val="Normln"/>
    <w:uiPriority w:val="9"/>
    <w:unhideWhenUsed/>
    <w:qFormat/>
    <w:pPr>
      <w:ind w:left="114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uiPriority w:val="9"/>
    <w:unhideWhenUsed/>
    <w:qFormat/>
    <w:pPr>
      <w:ind w:left="146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spacing w:before="49"/>
      <w:ind w:left="859" w:hanging="359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061FFC60ADEE4CB468B5F68FB4209C" ma:contentTypeVersion="11" ma:contentTypeDescription="Vytvoří nový dokument" ma:contentTypeScope="" ma:versionID="74452b750d12466bc297cf5398c116a9">
  <xsd:schema xmlns:xsd="http://www.w3.org/2001/XMLSchema" xmlns:xs="http://www.w3.org/2001/XMLSchema" xmlns:p="http://schemas.microsoft.com/office/2006/metadata/properties" xmlns:ns3="6f0ca5bd-9ffc-44b7-91a1-2b6d3865b807" xmlns:ns4="aae3f295-f33e-4924-9924-3ec36ba1900b" targetNamespace="http://schemas.microsoft.com/office/2006/metadata/properties" ma:root="true" ma:fieldsID="a3476dc21ce33c435f3dd3f57625b2ab" ns3:_="" ns4:_="">
    <xsd:import namespace="6f0ca5bd-9ffc-44b7-91a1-2b6d3865b807"/>
    <xsd:import namespace="aae3f295-f33e-4924-9924-3ec36ba1900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0ca5bd-9ffc-44b7-91a1-2b6d3865b8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3f295-f33e-4924-9924-3ec36ba1900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6403F0-8008-4B12-B84F-0FE0F94295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2D2FE0-4873-4E64-9616-6B4D470730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EEC346-8D8B-4302-9182-B08BCDFFA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0ca5bd-9ffc-44b7-91a1-2b6d3865b807"/>
    <ds:schemaRef ds:uri="aae3f295-f33e-4924-9924-3ec36ba19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378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Cmuntová Jarmila,Mgr.</dc:creator>
  <cp:lastModifiedBy>Veselá Iveta Ing.</cp:lastModifiedBy>
  <cp:revision>4</cp:revision>
  <dcterms:created xsi:type="dcterms:W3CDTF">2019-08-07T09:55:00Z</dcterms:created>
  <dcterms:modified xsi:type="dcterms:W3CDTF">2019-10-09T11:45:00Z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Creator">
    <vt:lpwstr>Xerox WorkCentre 7556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0x010100CD061FFC60ADEE4CB468B5F68FB4209C</vt:lpwstr>
  </property>
</Properties>
</file>